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F2B5" w14:textId="77777777" w:rsidR="003D4777" w:rsidRDefault="003D4777">
      <w:pPr>
        <w:rPr>
          <w:rFonts w:hint="eastAsia"/>
        </w:rPr>
      </w:pPr>
      <w:r>
        <w:rPr>
          <w:rFonts w:hint="eastAsia"/>
        </w:rPr>
        <w:t>黎明的拼音怎么写</w:t>
      </w:r>
    </w:p>
    <w:p w14:paraId="54382AE7" w14:textId="77777777" w:rsidR="003D4777" w:rsidRDefault="003D4777">
      <w:pPr>
        <w:rPr>
          <w:rFonts w:hint="eastAsia"/>
        </w:rPr>
      </w:pPr>
      <w:r>
        <w:rPr>
          <w:rFonts w:hint="eastAsia"/>
        </w:rPr>
        <w:t>在汉语拼音系统中，"黎明"这两个汉字的拼音写作 "lí míng"。这个简单的词汇背后却蕴含着深厚的文化意义和丰富的历史背景。作为一天之中黑夜与白昼交替的时间点，黎明不仅标志着新的开始，而且在文学、艺术乃至人们的日常生活中都有着不可替代的地位。</w:t>
      </w:r>
    </w:p>
    <w:p w14:paraId="75B4078F" w14:textId="77777777" w:rsidR="003D4777" w:rsidRDefault="003D4777">
      <w:pPr>
        <w:rPr>
          <w:rFonts w:hint="eastAsia"/>
        </w:rPr>
      </w:pPr>
    </w:p>
    <w:p w14:paraId="1BDB080B" w14:textId="77777777" w:rsidR="003D4777" w:rsidRDefault="003D4777">
      <w:pPr>
        <w:rPr>
          <w:rFonts w:hint="eastAsia"/>
        </w:rPr>
      </w:pPr>
      <w:r>
        <w:rPr>
          <w:rFonts w:hint="eastAsia"/>
        </w:rPr>
        <w:t>黎明的字面含义</w:t>
      </w:r>
    </w:p>
    <w:p w14:paraId="58713166" w14:textId="77777777" w:rsidR="003D4777" w:rsidRDefault="003D4777">
      <w:pPr>
        <w:rPr>
          <w:rFonts w:hint="eastAsia"/>
        </w:rPr>
      </w:pPr>
      <w:r>
        <w:rPr>
          <w:rFonts w:hint="eastAsia"/>
        </w:rPr>
        <w:t>从字面上看，“黎”指的是众多的意思，也指黑色；“明”则表示明亮、光明。因此，“黎明”一词可以被理解为夜色渐渐消退，光明逐渐显现的时刻。在中国传统文化里，它象征着希望、新生以及一切美好事物即将来临的预兆。人们常常把对未来的憧憬寄托在这个短暂而充满诗意的时间段落上。</w:t>
      </w:r>
    </w:p>
    <w:p w14:paraId="347F9ED8" w14:textId="77777777" w:rsidR="003D4777" w:rsidRDefault="003D4777">
      <w:pPr>
        <w:rPr>
          <w:rFonts w:hint="eastAsia"/>
        </w:rPr>
      </w:pPr>
    </w:p>
    <w:p w14:paraId="01EB972B" w14:textId="77777777" w:rsidR="003D4777" w:rsidRDefault="003D4777">
      <w:pPr>
        <w:rPr>
          <w:rFonts w:hint="eastAsia"/>
        </w:rPr>
      </w:pPr>
      <w:r>
        <w:rPr>
          <w:rFonts w:hint="eastAsia"/>
        </w:rPr>
        <w:t>文化中的黎明</w:t>
      </w:r>
    </w:p>
    <w:p w14:paraId="63A6BD5B" w14:textId="77777777" w:rsidR="003D4777" w:rsidRDefault="003D4777">
      <w:pPr>
        <w:rPr>
          <w:rFonts w:hint="eastAsia"/>
        </w:rPr>
      </w:pPr>
      <w:r>
        <w:rPr>
          <w:rFonts w:hint="eastAsia"/>
        </w:rPr>
        <w:t>在中国古代诗词中，黎明是一个常见的意象。诗人用它来表达各种情感：有时是对新生活的期待，有时是对过往岁月的怀念，还有时是借景抒情，描绘出一幅幅宁静而又充满生机的画面。例如，《诗经》中有“鸡既鸣矣，朝既盈矣”，通过描写清晨鸡啼声起的情景，反映了当时社会的生活场景；而在现代，黎明更多地成为了一种精神上的象征，代表着人们对于未知世界探索的决心。</w:t>
      </w:r>
    </w:p>
    <w:p w14:paraId="3F643ACD" w14:textId="77777777" w:rsidR="003D4777" w:rsidRDefault="003D4777">
      <w:pPr>
        <w:rPr>
          <w:rFonts w:hint="eastAsia"/>
        </w:rPr>
      </w:pPr>
    </w:p>
    <w:p w14:paraId="7B72CA5C" w14:textId="77777777" w:rsidR="003D4777" w:rsidRDefault="003D4777">
      <w:pPr>
        <w:rPr>
          <w:rFonts w:hint="eastAsia"/>
        </w:rPr>
      </w:pPr>
      <w:r>
        <w:rPr>
          <w:rFonts w:hint="eastAsia"/>
        </w:rPr>
        <w:t>日常生活里的黎明</w:t>
      </w:r>
    </w:p>
    <w:p w14:paraId="7B8A597B" w14:textId="77777777" w:rsidR="003D4777" w:rsidRDefault="003D4777">
      <w:pPr>
        <w:rPr>
          <w:rFonts w:hint="eastAsia"/>
        </w:rPr>
      </w:pPr>
      <w:r>
        <w:rPr>
          <w:rFonts w:hint="eastAsia"/>
        </w:rPr>
        <w:t>对于许多人来说，黎明不仅仅是一个时间概念，更是开启每一天活力四溢生活的起点。无论是早起锻炼的人们，还是忙碌于生计奔波在外的人们，都习惯于在这个时候迎接新的一天。城市中，街道逐渐热闹起来，上班族们匆匆赶往工作岗位；乡村里，则能看到农民们已经开始准备一天的工作。黎明见证了无数个平凡而又伟大的瞬间，它是每个人心中最珍贵的记忆之一。</w:t>
      </w:r>
    </w:p>
    <w:p w14:paraId="26F2B34A" w14:textId="77777777" w:rsidR="003D4777" w:rsidRDefault="003D4777">
      <w:pPr>
        <w:rPr>
          <w:rFonts w:hint="eastAsia"/>
        </w:rPr>
      </w:pPr>
    </w:p>
    <w:p w14:paraId="4E55FB38" w14:textId="77777777" w:rsidR="003D4777" w:rsidRDefault="003D4777">
      <w:pPr>
        <w:rPr>
          <w:rFonts w:hint="eastAsia"/>
        </w:rPr>
      </w:pPr>
      <w:r>
        <w:rPr>
          <w:rFonts w:hint="eastAsia"/>
        </w:rPr>
        <w:t>黎明在艺术创作中的表现</w:t>
      </w:r>
    </w:p>
    <w:p w14:paraId="5AD32BD9" w14:textId="77777777" w:rsidR="003D4777" w:rsidRDefault="003D4777">
      <w:pPr>
        <w:rPr>
          <w:rFonts w:hint="eastAsia"/>
        </w:rPr>
      </w:pPr>
      <w:r>
        <w:rPr>
          <w:rFonts w:hint="eastAsia"/>
        </w:rPr>
        <w:t>除了文字作品外，在绘画、音乐等领域，黎明同样拥有重要的地位。画家们喜欢捕捉这一时刻光影变化所带来的美感，将大自然瞬息万变的魅力定格在画布之上；作曲家们也会利用旋律来诠释黎明时分那份独特的宁静与和谐。这些艺术形式不仅丰富了我们对黎明的认知，也让这个时间段成为了人类共同的文化遗产。</w:t>
      </w:r>
    </w:p>
    <w:p w14:paraId="03A2AFD5" w14:textId="77777777" w:rsidR="003D4777" w:rsidRDefault="003D4777">
      <w:pPr>
        <w:rPr>
          <w:rFonts w:hint="eastAsia"/>
        </w:rPr>
      </w:pPr>
    </w:p>
    <w:p w14:paraId="1E6F8B22" w14:textId="77777777" w:rsidR="003D4777" w:rsidRDefault="003D4777">
      <w:pPr>
        <w:rPr>
          <w:rFonts w:hint="eastAsia"/>
        </w:rPr>
      </w:pPr>
      <w:r>
        <w:rPr>
          <w:rFonts w:hint="eastAsia"/>
        </w:rPr>
        <w:t>最后的总结</w:t>
      </w:r>
    </w:p>
    <w:p w14:paraId="0AE122B5" w14:textId="77777777" w:rsidR="003D4777" w:rsidRDefault="003D4777">
      <w:pPr>
        <w:rPr>
          <w:rFonts w:hint="eastAsia"/>
        </w:rPr>
      </w:pPr>
      <w:r>
        <w:rPr>
          <w:rFonts w:hint="eastAsia"/>
        </w:rPr>
        <w:t>“黎明”的拼音虽然简单易记，但它所承载的意义却是深远且多样的。无论是在文学创作、日常生活中还是其他方面，黎明都扮演着不可或缺的角色。它教会我们要珍惜每一个崭新的开始，并勇敢面对未来可能出现的各种挑战。正如古人云：“一年之计在于春，一日之计在于晨”，让我们一起珍惜黎明的美好时光吧！</w:t>
      </w:r>
    </w:p>
    <w:p w14:paraId="7F2A9435" w14:textId="77777777" w:rsidR="003D4777" w:rsidRDefault="003D4777">
      <w:pPr>
        <w:rPr>
          <w:rFonts w:hint="eastAsia"/>
        </w:rPr>
      </w:pPr>
    </w:p>
    <w:p w14:paraId="4160192F" w14:textId="77777777" w:rsidR="003D4777" w:rsidRDefault="003D477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D3B7C4" w14:textId="1F84B6A8" w:rsidR="00E869BD" w:rsidRDefault="00E869BD"/>
    <w:sectPr w:rsidR="00E86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BD"/>
    <w:rsid w:val="003B267A"/>
    <w:rsid w:val="003D4777"/>
    <w:rsid w:val="00E8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AAC84-60BA-4D25-9B6D-B4814481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