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1F12" w14:textId="77777777" w:rsidR="00364FC0" w:rsidRDefault="00364FC0">
      <w:pPr>
        <w:rPr>
          <w:rFonts w:hint="eastAsia"/>
        </w:rPr>
      </w:pPr>
      <w:r>
        <w:rPr>
          <w:rFonts w:hint="eastAsia"/>
        </w:rPr>
        <w:t>镜的笔顺和的拼音</w:t>
      </w:r>
    </w:p>
    <w:p w14:paraId="6F324033" w14:textId="77777777" w:rsidR="00364FC0" w:rsidRDefault="00364FC0">
      <w:pPr>
        <w:rPr>
          <w:rFonts w:hint="eastAsia"/>
        </w:rPr>
      </w:pPr>
      <w:r>
        <w:rPr>
          <w:rFonts w:hint="eastAsia"/>
        </w:rPr>
        <w:t>汉字“镜”是一个形声字，它由两个部分组成：左边的“金”部和右边的“竟”声。在汉字的学习中，了解每个字的笔画顺序对于正确书写至关重要。“镜”的笔顺规则遵循了先左后右、先上后下的原则，具体来说，“金”部先写竖、横折、横、横，然后是下面的两短横；接着转向右侧的“竟”，依次写下撇、点、横折钩、横折、横、横、竖、横折钩、横折、横。</w:t>
      </w:r>
    </w:p>
    <w:p w14:paraId="276A4611" w14:textId="77777777" w:rsidR="00364FC0" w:rsidRDefault="00364FC0">
      <w:pPr>
        <w:rPr>
          <w:rFonts w:hint="eastAsia"/>
        </w:rPr>
      </w:pPr>
    </w:p>
    <w:p w14:paraId="55A72BA6" w14:textId="77777777" w:rsidR="00364FC0" w:rsidRDefault="00364FC0">
      <w:pPr>
        <w:rPr>
          <w:rFonts w:hint="eastAsia"/>
        </w:rPr>
      </w:pPr>
      <w:r>
        <w:rPr>
          <w:rFonts w:hint="eastAsia"/>
        </w:rPr>
        <w:t>学习笔顺的重要性</w:t>
      </w:r>
    </w:p>
    <w:p w14:paraId="0B334947" w14:textId="77777777" w:rsidR="00364FC0" w:rsidRDefault="00364FC0">
      <w:pPr>
        <w:rPr>
          <w:rFonts w:hint="eastAsia"/>
        </w:rPr>
      </w:pPr>
      <w:r>
        <w:rPr>
          <w:rFonts w:hint="eastAsia"/>
        </w:rPr>
        <w:t>掌握正确的笔顺有助于提高书写的流畅度与美观性。在传统的书法练习中，良好的笔顺习惯能够使每一笔都显得有力而自然。而且，随着电子产品的普及，许多输入法也依赖于正确的笔顺来辅助手写输入或语音转文字的功能。因此，无论是为了传承中华文化还是适应现代科技，学习如“镜”这样的汉字的笔顺都是不可或缺的一环。</w:t>
      </w:r>
    </w:p>
    <w:p w14:paraId="08ADB45B" w14:textId="77777777" w:rsidR="00364FC0" w:rsidRDefault="00364FC0">
      <w:pPr>
        <w:rPr>
          <w:rFonts w:hint="eastAsia"/>
        </w:rPr>
      </w:pPr>
    </w:p>
    <w:p w14:paraId="34D1618F" w14:textId="77777777" w:rsidR="00364FC0" w:rsidRDefault="00364FC0">
      <w:pPr>
        <w:rPr>
          <w:rFonts w:hint="eastAsia"/>
        </w:rPr>
      </w:pPr>
      <w:r>
        <w:rPr>
          <w:rFonts w:hint="eastAsia"/>
        </w:rPr>
        <w:t>拼音的作用</w:t>
      </w:r>
    </w:p>
    <w:p w14:paraId="7579559A" w14:textId="77777777" w:rsidR="00364FC0" w:rsidRDefault="00364FC0">
      <w:pPr>
        <w:rPr>
          <w:rFonts w:hint="eastAsia"/>
        </w:rPr>
      </w:pPr>
      <w:r>
        <w:rPr>
          <w:rFonts w:hint="eastAsia"/>
        </w:rPr>
        <w:t>拼音是帮助我们读准汉字发音的有效工具。对于“镜”而言，其拼音为 jìng。通过拼音的学习，人们可以准确地发出这个字的声音，这对于初学者尤其重要。汉语中有四声，即阴平（第一声）、阳平（第二声）、上声（第三声）和去声（第四声），它们的变化赋予了语言丰富的韵律美。当说到“镜”的时候，我们使用的是去声，也就是第四声，这使得整个音节听起来更加短促而坚定。</w:t>
      </w:r>
    </w:p>
    <w:p w14:paraId="095090D7" w14:textId="77777777" w:rsidR="00364FC0" w:rsidRDefault="00364FC0">
      <w:pPr>
        <w:rPr>
          <w:rFonts w:hint="eastAsia"/>
        </w:rPr>
      </w:pPr>
    </w:p>
    <w:p w14:paraId="5EF33FCB" w14:textId="77777777" w:rsidR="00364FC0" w:rsidRDefault="00364FC0">
      <w:pPr>
        <w:rPr>
          <w:rFonts w:hint="eastAsia"/>
        </w:rPr>
      </w:pPr>
      <w:r>
        <w:rPr>
          <w:rFonts w:hint="eastAsia"/>
        </w:rPr>
        <w:t>从历史看镜子</w:t>
      </w:r>
    </w:p>
    <w:p w14:paraId="0A4B0C26" w14:textId="77777777" w:rsidR="00364FC0" w:rsidRDefault="00364FC0">
      <w:pPr>
        <w:rPr>
          <w:rFonts w:hint="eastAsia"/>
        </w:rPr>
      </w:pPr>
      <w:r>
        <w:rPr>
          <w:rFonts w:hint="eastAsia"/>
        </w:rPr>
        <w:t>古往今来，“镜”不仅仅是一种实用物品，更承载着深厚的文化内涵。早在古代，铜镜就是人们用来照面的重要器具，随着时间的推移，镜子逐渐演变成为各种材质制作的艺术品，并且成为了自我反省、审视内心的一种象征。在文学作品中，“镜”常常被用作比喻，寓意着真实与虚幻之间的界限，以及人对外界认知的态度。</w:t>
      </w:r>
    </w:p>
    <w:p w14:paraId="1E6FA31B" w14:textId="77777777" w:rsidR="00364FC0" w:rsidRDefault="00364FC0">
      <w:pPr>
        <w:rPr>
          <w:rFonts w:hint="eastAsia"/>
        </w:rPr>
      </w:pPr>
    </w:p>
    <w:p w14:paraId="5A34A3D0" w14:textId="77777777" w:rsidR="00364FC0" w:rsidRDefault="00364FC0">
      <w:pPr>
        <w:rPr>
          <w:rFonts w:hint="eastAsia"/>
        </w:rPr>
      </w:pPr>
      <w:r>
        <w:rPr>
          <w:rFonts w:hint="eastAsia"/>
        </w:rPr>
        <w:t>最后的总结</w:t>
      </w:r>
    </w:p>
    <w:p w14:paraId="150D30F7" w14:textId="77777777" w:rsidR="00364FC0" w:rsidRDefault="00364FC0">
      <w:pPr>
        <w:rPr>
          <w:rFonts w:hint="eastAsia"/>
        </w:rPr>
      </w:pPr>
      <w:r>
        <w:rPr>
          <w:rFonts w:hint="eastAsia"/>
        </w:rPr>
        <w:t>“镜”作为一个汉字，不仅体现了汉字构造的独特智慧，同时也反映了中华民族悠久的历史文化。通过对“镜”的笔顺学习，我们可以更好地理解汉字书写的基本规律；而学习其拼音，则能让我们掌握正确的发音技巧。无论是在日常交流还是深入研究中国文化时，“镜”都是一个值得细细品味的字眼。</w:t>
      </w:r>
    </w:p>
    <w:p w14:paraId="74FE610C" w14:textId="77777777" w:rsidR="00364FC0" w:rsidRDefault="00364FC0">
      <w:pPr>
        <w:rPr>
          <w:rFonts w:hint="eastAsia"/>
        </w:rPr>
      </w:pPr>
    </w:p>
    <w:p w14:paraId="287B1DFF" w14:textId="77777777" w:rsidR="00364FC0" w:rsidRDefault="00364FC0">
      <w:pPr>
        <w:rPr>
          <w:rFonts w:hint="eastAsia"/>
        </w:rPr>
      </w:pPr>
      <w:r>
        <w:rPr>
          <w:rFonts w:hint="eastAsia"/>
        </w:rPr>
        <w:t>本文是由每日文章网(2345lzwz.cn)为大家创作</w:t>
      </w:r>
    </w:p>
    <w:p w14:paraId="4C1BF29D" w14:textId="5DDDFE8C" w:rsidR="00811B16" w:rsidRDefault="00811B16"/>
    <w:sectPr w:rsidR="00811B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16"/>
    <w:rsid w:val="00364FC0"/>
    <w:rsid w:val="003B267A"/>
    <w:rsid w:val="00811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28587-0F69-4EF2-A639-3BDF7E2E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B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B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B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B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B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B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B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B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B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B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B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B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B16"/>
    <w:rPr>
      <w:rFonts w:cstheme="majorBidi"/>
      <w:color w:val="2F5496" w:themeColor="accent1" w:themeShade="BF"/>
      <w:sz w:val="28"/>
      <w:szCs w:val="28"/>
    </w:rPr>
  </w:style>
  <w:style w:type="character" w:customStyle="1" w:styleId="50">
    <w:name w:val="标题 5 字符"/>
    <w:basedOn w:val="a0"/>
    <w:link w:val="5"/>
    <w:uiPriority w:val="9"/>
    <w:semiHidden/>
    <w:rsid w:val="00811B16"/>
    <w:rPr>
      <w:rFonts w:cstheme="majorBidi"/>
      <w:color w:val="2F5496" w:themeColor="accent1" w:themeShade="BF"/>
      <w:sz w:val="24"/>
    </w:rPr>
  </w:style>
  <w:style w:type="character" w:customStyle="1" w:styleId="60">
    <w:name w:val="标题 6 字符"/>
    <w:basedOn w:val="a0"/>
    <w:link w:val="6"/>
    <w:uiPriority w:val="9"/>
    <w:semiHidden/>
    <w:rsid w:val="00811B16"/>
    <w:rPr>
      <w:rFonts w:cstheme="majorBidi"/>
      <w:b/>
      <w:bCs/>
      <w:color w:val="2F5496" w:themeColor="accent1" w:themeShade="BF"/>
    </w:rPr>
  </w:style>
  <w:style w:type="character" w:customStyle="1" w:styleId="70">
    <w:name w:val="标题 7 字符"/>
    <w:basedOn w:val="a0"/>
    <w:link w:val="7"/>
    <w:uiPriority w:val="9"/>
    <w:semiHidden/>
    <w:rsid w:val="00811B16"/>
    <w:rPr>
      <w:rFonts w:cstheme="majorBidi"/>
      <w:b/>
      <w:bCs/>
      <w:color w:val="595959" w:themeColor="text1" w:themeTint="A6"/>
    </w:rPr>
  </w:style>
  <w:style w:type="character" w:customStyle="1" w:styleId="80">
    <w:name w:val="标题 8 字符"/>
    <w:basedOn w:val="a0"/>
    <w:link w:val="8"/>
    <w:uiPriority w:val="9"/>
    <w:semiHidden/>
    <w:rsid w:val="00811B16"/>
    <w:rPr>
      <w:rFonts w:cstheme="majorBidi"/>
      <w:color w:val="595959" w:themeColor="text1" w:themeTint="A6"/>
    </w:rPr>
  </w:style>
  <w:style w:type="character" w:customStyle="1" w:styleId="90">
    <w:name w:val="标题 9 字符"/>
    <w:basedOn w:val="a0"/>
    <w:link w:val="9"/>
    <w:uiPriority w:val="9"/>
    <w:semiHidden/>
    <w:rsid w:val="00811B16"/>
    <w:rPr>
      <w:rFonts w:eastAsiaTheme="majorEastAsia" w:cstheme="majorBidi"/>
      <w:color w:val="595959" w:themeColor="text1" w:themeTint="A6"/>
    </w:rPr>
  </w:style>
  <w:style w:type="paragraph" w:styleId="a3">
    <w:name w:val="Title"/>
    <w:basedOn w:val="a"/>
    <w:next w:val="a"/>
    <w:link w:val="a4"/>
    <w:uiPriority w:val="10"/>
    <w:qFormat/>
    <w:rsid w:val="00811B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B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B16"/>
    <w:pPr>
      <w:spacing w:before="160"/>
      <w:jc w:val="center"/>
    </w:pPr>
    <w:rPr>
      <w:i/>
      <w:iCs/>
      <w:color w:val="404040" w:themeColor="text1" w:themeTint="BF"/>
    </w:rPr>
  </w:style>
  <w:style w:type="character" w:customStyle="1" w:styleId="a8">
    <w:name w:val="引用 字符"/>
    <w:basedOn w:val="a0"/>
    <w:link w:val="a7"/>
    <w:uiPriority w:val="29"/>
    <w:rsid w:val="00811B16"/>
    <w:rPr>
      <w:i/>
      <w:iCs/>
      <w:color w:val="404040" w:themeColor="text1" w:themeTint="BF"/>
    </w:rPr>
  </w:style>
  <w:style w:type="paragraph" w:styleId="a9">
    <w:name w:val="List Paragraph"/>
    <w:basedOn w:val="a"/>
    <w:uiPriority w:val="34"/>
    <w:qFormat/>
    <w:rsid w:val="00811B16"/>
    <w:pPr>
      <w:ind w:left="720"/>
      <w:contextualSpacing/>
    </w:pPr>
  </w:style>
  <w:style w:type="character" w:styleId="aa">
    <w:name w:val="Intense Emphasis"/>
    <w:basedOn w:val="a0"/>
    <w:uiPriority w:val="21"/>
    <w:qFormat/>
    <w:rsid w:val="00811B16"/>
    <w:rPr>
      <w:i/>
      <w:iCs/>
      <w:color w:val="2F5496" w:themeColor="accent1" w:themeShade="BF"/>
    </w:rPr>
  </w:style>
  <w:style w:type="paragraph" w:styleId="ab">
    <w:name w:val="Intense Quote"/>
    <w:basedOn w:val="a"/>
    <w:next w:val="a"/>
    <w:link w:val="ac"/>
    <w:uiPriority w:val="30"/>
    <w:qFormat/>
    <w:rsid w:val="00811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B16"/>
    <w:rPr>
      <w:i/>
      <w:iCs/>
      <w:color w:val="2F5496" w:themeColor="accent1" w:themeShade="BF"/>
    </w:rPr>
  </w:style>
  <w:style w:type="character" w:styleId="ad">
    <w:name w:val="Intense Reference"/>
    <w:basedOn w:val="a0"/>
    <w:uiPriority w:val="32"/>
    <w:qFormat/>
    <w:rsid w:val="00811B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