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8758" w14:textId="77777777" w:rsidR="00197421" w:rsidRDefault="00197421">
      <w:pPr>
        <w:rPr>
          <w:rFonts w:hint="eastAsia"/>
        </w:rPr>
      </w:pPr>
      <w:r>
        <w:rPr>
          <w:rFonts w:hint="eastAsia"/>
        </w:rPr>
        <w:t>锁孔的拼音：suo3 kong3</w:t>
      </w:r>
    </w:p>
    <w:p w14:paraId="532033E4" w14:textId="77777777" w:rsidR="00197421" w:rsidRDefault="00197421">
      <w:pPr>
        <w:rPr>
          <w:rFonts w:hint="eastAsia"/>
        </w:rPr>
      </w:pPr>
      <w:r>
        <w:rPr>
          <w:rFonts w:hint="eastAsia"/>
        </w:rPr>
        <w:t>在汉语拼音中，“锁孔”的拼音为“suo3 kong3”，其中“锁”字属于上声，即第三声；而“孔”字则为去声，即第四声。这两个汉字组合起来描述了一种常见的机械装置的一部分——锁孔，它不仅是锁具的核心组件之一，也是安全防护的第一道防线。</w:t>
      </w:r>
    </w:p>
    <w:p w14:paraId="0B3262C6" w14:textId="77777777" w:rsidR="00197421" w:rsidRDefault="00197421">
      <w:pPr>
        <w:rPr>
          <w:rFonts w:hint="eastAsia"/>
        </w:rPr>
      </w:pPr>
    </w:p>
    <w:p w14:paraId="5E0E01C1" w14:textId="77777777" w:rsidR="00197421" w:rsidRDefault="00197421">
      <w:pPr>
        <w:rPr>
          <w:rFonts w:hint="eastAsia"/>
        </w:rPr>
      </w:pPr>
      <w:r>
        <w:rPr>
          <w:rFonts w:hint="eastAsia"/>
        </w:rPr>
        <w:t>锁孔的历史渊源</w:t>
      </w:r>
    </w:p>
    <w:p w14:paraId="2529467A" w14:textId="77777777" w:rsidR="00197421" w:rsidRDefault="00197421">
      <w:pPr>
        <w:rPr>
          <w:rFonts w:hint="eastAsia"/>
        </w:rPr>
      </w:pPr>
      <w:r>
        <w:rPr>
          <w:rFonts w:hint="eastAsia"/>
        </w:rPr>
        <w:t>锁孔的概念可以追溯到古代文明。早在公元前四千年的美索不达米亚地区，人们就已经开始使用简单的锁和钥匙系统来保护财产。在中国，最早的锁出现在西周时期，当时的锁多为青铜制品，结构简单，但已经具备了现代锁的基本形态。随着时代的发展和技术的进步，锁孔的设计也日益精巧复杂，从原始的木制、金属制逐步演变为如今种类繁多的安全锁具。</w:t>
      </w:r>
    </w:p>
    <w:p w14:paraId="72901D11" w14:textId="77777777" w:rsidR="00197421" w:rsidRDefault="00197421">
      <w:pPr>
        <w:rPr>
          <w:rFonts w:hint="eastAsia"/>
        </w:rPr>
      </w:pPr>
    </w:p>
    <w:p w14:paraId="38419132" w14:textId="77777777" w:rsidR="00197421" w:rsidRDefault="00197421">
      <w:pPr>
        <w:rPr>
          <w:rFonts w:hint="eastAsia"/>
        </w:rPr>
      </w:pPr>
      <w:r>
        <w:rPr>
          <w:rFonts w:hint="eastAsia"/>
        </w:rPr>
        <w:t>锁孔的功能与原理</w:t>
      </w:r>
    </w:p>
    <w:p w14:paraId="37CF7722" w14:textId="77777777" w:rsidR="00197421" w:rsidRDefault="00197421">
      <w:pPr>
        <w:rPr>
          <w:rFonts w:hint="eastAsia"/>
        </w:rPr>
      </w:pPr>
      <w:r>
        <w:rPr>
          <w:rFonts w:hint="eastAsia"/>
        </w:rPr>
        <w:t>锁孔作为锁芯的重要组成部分，其主要功能是接纳特定形状的钥匙，并通过内部机制将转动传递给锁体，从而实现开锁或闭锁的动作。当正确匹配的钥匙插入锁孔后，钥匙上的齿纹会推动锁芯内的弹子到达合适的位置，使锁芯能够自由旋转，进而带动锁舌收回或伸出。这个过程看似简单，却涉及到了精密的机械配合。</w:t>
      </w:r>
    </w:p>
    <w:p w14:paraId="5E86F684" w14:textId="77777777" w:rsidR="00197421" w:rsidRDefault="00197421">
      <w:pPr>
        <w:rPr>
          <w:rFonts w:hint="eastAsia"/>
        </w:rPr>
      </w:pPr>
    </w:p>
    <w:p w14:paraId="372CD621" w14:textId="77777777" w:rsidR="00197421" w:rsidRDefault="00197421">
      <w:pPr>
        <w:rPr>
          <w:rFonts w:hint="eastAsia"/>
        </w:rPr>
      </w:pPr>
      <w:r>
        <w:rPr>
          <w:rFonts w:hint="eastAsia"/>
        </w:rPr>
        <w:t>锁孔的安全性考量</w:t>
      </w:r>
    </w:p>
    <w:p w14:paraId="474453FB" w14:textId="77777777" w:rsidR="00197421" w:rsidRDefault="00197421">
      <w:pPr>
        <w:rPr>
          <w:rFonts w:hint="eastAsia"/>
        </w:rPr>
      </w:pPr>
      <w:r>
        <w:rPr>
          <w:rFonts w:hint="eastAsia"/>
        </w:rPr>
        <w:t>为了提高安全性，现代锁孔采用了多种技术手段。例如，增加弹子数量以加大破解难度；采用特殊的防钻、防撬设计，即使遭遇外力破坏也能有效延缓非授权开启的时间；还有些高端产品甚至集成了电子识别元件，如磁卡、指纹、密码等多重验证方式，大大增强了锁孔的安全性能。对于一些特殊场合使用的高安保等级锁具来说，还会配备报警装置，在检测到异常操作时及时发出警报。</w:t>
      </w:r>
    </w:p>
    <w:p w14:paraId="4D0D3CF2" w14:textId="77777777" w:rsidR="00197421" w:rsidRDefault="00197421">
      <w:pPr>
        <w:rPr>
          <w:rFonts w:hint="eastAsia"/>
        </w:rPr>
      </w:pPr>
    </w:p>
    <w:p w14:paraId="505B3323" w14:textId="77777777" w:rsidR="00197421" w:rsidRDefault="00197421">
      <w:pPr>
        <w:rPr>
          <w:rFonts w:hint="eastAsia"/>
        </w:rPr>
      </w:pPr>
      <w:r>
        <w:rPr>
          <w:rFonts w:hint="eastAsia"/>
        </w:rPr>
        <w:t>锁孔的艺术与个性化</w:t>
      </w:r>
    </w:p>
    <w:p w14:paraId="3E5C97EA" w14:textId="77777777" w:rsidR="00197421" w:rsidRDefault="00197421">
      <w:pPr>
        <w:rPr>
          <w:rFonts w:hint="eastAsia"/>
        </w:rPr>
      </w:pPr>
      <w:r>
        <w:rPr>
          <w:rFonts w:hint="eastAsia"/>
        </w:rPr>
        <w:t>除了功能性之外，锁孔本身也可以成为一件艺术品。历史上许多珍贵的古董锁不仅因为其实用价值而备受珍视，更因其独特的装饰艺术而闻名于世。工匠们会在锁面上雕刻精美的图案，或是镶嵌宝石、贵金属等材料，让小小的锁孔展现出非凡的魅力。今天，虽然大多数民用锁具更加注重实用性和成本效益，但在某些定制化服务中，我们依然可以看到人们对锁孔美学追求的热情，比如别墅大门上的复古铜锁，酒店客房里带有品牌标志的智能门禁系统等等。</w:t>
      </w:r>
    </w:p>
    <w:p w14:paraId="11797EC9" w14:textId="77777777" w:rsidR="00197421" w:rsidRDefault="00197421">
      <w:pPr>
        <w:rPr>
          <w:rFonts w:hint="eastAsia"/>
        </w:rPr>
      </w:pPr>
    </w:p>
    <w:p w14:paraId="432147D8" w14:textId="77777777" w:rsidR="00197421" w:rsidRDefault="00197421">
      <w:pPr>
        <w:rPr>
          <w:rFonts w:hint="eastAsia"/>
        </w:rPr>
      </w:pPr>
      <w:r>
        <w:rPr>
          <w:rFonts w:hint="eastAsia"/>
        </w:rPr>
        <w:t>未来锁孔的发展趋势</w:t>
      </w:r>
    </w:p>
    <w:p w14:paraId="480DDADB" w14:textId="77777777" w:rsidR="00197421" w:rsidRDefault="00197421">
      <w:pPr>
        <w:rPr>
          <w:rFonts w:hint="eastAsia"/>
        </w:rPr>
      </w:pPr>
      <w:r>
        <w:rPr>
          <w:rFonts w:hint="eastAsia"/>
        </w:rPr>
        <w:t>随着科技的日新月异，未来的锁孔可能会朝着更加智能化、便捷化的方向发展。生物识别技术将进一步普及，使得开门不再依赖实体钥匙，而是通过人体特征如面部、虹膜、声音等方式进行身份验证。无线通信技术和物联网的应用也将为锁孔带来革命性的变化，远程控制、自动感应等功能将成为可能，为用户提供前所未有的使用体验。尽管形式不断演变，但锁孔作为连接安全与便利桥梁的作用永远不会改变。</w:t>
      </w:r>
    </w:p>
    <w:p w14:paraId="3382F3C4" w14:textId="77777777" w:rsidR="00197421" w:rsidRDefault="00197421">
      <w:pPr>
        <w:rPr>
          <w:rFonts w:hint="eastAsia"/>
        </w:rPr>
      </w:pPr>
    </w:p>
    <w:p w14:paraId="26196574" w14:textId="77777777" w:rsidR="00197421" w:rsidRDefault="001974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865291" w14:textId="41CE6585" w:rsidR="00CD7808" w:rsidRDefault="00CD7808"/>
    <w:sectPr w:rsidR="00CD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08"/>
    <w:rsid w:val="00197421"/>
    <w:rsid w:val="003B267A"/>
    <w:rsid w:val="00C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BDC81-2C99-49C4-AA94-5B3BB607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