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2334" w14:textId="77777777" w:rsidR="009171C5" w:rsidRDefault="009171C5">
      <w:pPr>
        <w:rPr>
          <w:rFonts w:hint="eastAsia"/>
        </w:rPr>
      </w:pPr>
      <w:r>
        <w:rPr>
          <w:rFonts w:hint="eastAsia"/>
        </w:rPr>
        <w:t>筒的拼音怎么写怎么组词</w:t>
      </w:r>
    </w:p>
    <w:p w14:paraId="369BCBB5" w14:textId="77777777" w:rsidR="009171C5" w:rsidRDefault="009171C5">
      <w:pPr>
        <w:rPr>
          <w:rFonts w:hint="eastAsia"/>
        </w:rPr>
      </w:pPr>
      <w:r>
        <w:rPr>
          <w:rFonts w:hint="eastAsia"/>
        </w:rPr>
        <w:t>汉字“筒”是一个非常有趣的字，它不仅有着独特的形态，而且在汉语中具有丰富的语义和多样的用法。对于学习汉语的人来说，掌握“筒”的正确拼音及其组词是非常重要的。“筒”的拼音是什么呢？又可以如何进行组词呢？让我们一起深入探讨。</w:t>
      </w:r>
    </w:p>
    <w:p w14:paraId="3FC5486E" w14:textId="77777777" w:rsidR="009171C5" w:rsidRDefault="009171C5">
      <w:pPr>
        <w:rPr>
          <w:rFonts w:hint="eastAsia"/>
        </w:rPr>
      </w:pPr>
    </w:p>
    <w:p w14:paraId="3CD891AA" w14:textId="77777777" w:rsidR="009171C5" w:rsidRDefault="009171C5">
      <w:pPr>
        <w:rPr>
          <w:rFonts w:hint="eastAsia"/>
        </w:rPr>
      </w:pPr>
      <w:r>
        <w:rPr>
          <w:rFonts w:hint="eastAsia"/>
        </w:rPr>
        <w:t>筒的基本信息</w:t>
      </w:r>
    </w:p>
    <w:p w14:paraId="2729F2FB" w14:textId="77777777" w:rsidR="009171C5" w:rsidRDefault="009171C5">
      <w:pPr>
        <w:rPr>
          <w:rFonts w:hint="eastAsia"/>
        </w:rPr>
      </w:pPr>
      <w:r>
        <w:rPr>
          <w:rFonts w:hint="eastAsia"/>
        </w:rPr>
        <w:t>我们来了解一下“筒”的基本拼音。根据《现代汉语词典》，“筒”的拼音是 tǒng。这是一个第三声的音节，发音时要注意声调的准确性，以确保与他人交流时能够被正确理解。在书写时，应该注意笔画顺序，从上到下，先外后内，最后封口。这个字由两个部分组成：左边是竹字头，表示它的原始含义可能与竹子有关；右边是“同”，这可能是为了便于记忆而选择的一个简单易写的部件。</w:t>
      </w:r>
    </w:p>
    <w:p w14:paraId="3C2DD3D1" w14:textId="77777777" w:rsidR="009171C5" w:rsidRDefault="009171C5">
      <w:pPr>
        <w:rPr>
          <w:rFonts w:hint="eastAsia"/>
        </w:rPr>
      </w:pPr>
    </w:p>
    <w:p w14:paraId="0A08FE80" w14:textId="77777777" w:rsidR="009171C5" w:rsidRDefault="009171C5">
      <w:pPr>
        <w:rPr>
          <w:rFonts w:hint="eastAsia"/>
        </w:rPr>
      </w:pPr>
      <w:r>
        <w:rPr>
          <w:rFonts w:hint="eastAsia"/>
        </w:rPr>
        <w:t>筒的常见组词</w:t>
      </w:r>
    </w:p>
    <w:p w14:paraId="37BCB3C0" w14:textId="77777777" w:rsidR="009171C5" w:rsidRDefault="009171C5">
      <w:pPr>
        <w:rPr>
          <w:rFonts w:hint="eastAsia"/>
        </w:rPr>
      </w:pPr>
      <w:r>
        <w:rPr>
          <w:rFonts w:hint="eastAsia"/>
        </w:rPr>
        <w:t>接下来，我们来看看“筒”字可以如何组词。由于“筒”的原始意义与容器有关，因此很多含有“筒”字的词汇都指的是各种形状的容器或是类似容器的东西。例如，“纸筒”是指用纸制成的圆柱形物品，通常用来装东西或作为某些活动（如手工制作）的材料。“火药筒”则是指装有火药的金属管，在历史上的战争或者烟花制造中扮演着重要角色。</w:t>
      </w:r>
    </w:p>
    <w:p w14:paraId="4856B314" w14:textId="77777777" w:rsidR="009171C5" w:rsidRDefault="009171C5">
      <w:pPr>
        <w:rPr>
          <w:rFonts w:hint="eastAsia"/>
        </w:rPr>
      </w:pPr>
    </w:p>
    <w:p w14:paraId="243409A4" w14:textId="77777777" w:rsidR="009171C5" w:rsidRDefault="009171C5">
      <w:pPr>
        <w:rPr>
          <w:rFonts w:hint="eastAsia"/>
        </w:rPr>
      </w:pPr>
      <w:r>
        <w:rPr>
          <w:rFonts w:hint="eastAsia"/>
        </w:rPr>
        <w:t>筒在日常生活中的应用</w:t>
      </w:r>
    </w:p>
    <w:p w14:paraId="30270D35" w14:textId="77777777" w:rsidR="009171C5" w:rsidRDefault="009171C5">
      <w:pPr>
        <w:rPr>
          <w:rFonts w:hint="eastAsia"/>
        </w:rPr>
      </w:pPr>
      <w:r>
        <w:rPr>
          <w:rFonts w:hint="eastAsia"/>
        </w:rPr>
        <w:t>除了上述的例子之外，“筒”在我们的日常生活中也随处可见。比如，“垃圾桶”是我们每天都会接触的一种容器，用于收集垃圾并保持环境整洁。“望远镜”是一种光学仪器，通过多个透镜组合放大远处物体的影像，让人们能够观察到更远的地方。“听诊器”则是医生用来听取患者心脏、肺部等内部器官声音的重要医疗设备，虽然其形状并不完全像一个筒，但它的功能确实类似于将声音集中传导。</w:t>
      </w:r>
    </w:p>
    <w:p w14:paraId="5B142025" w14:textId="77777777" w:rsidR="009171C5" w:rsidRDefault="009171C5">
      <w:pPr>
        <w:rPr>
          <w:rFonts w:hint="eastAsia"/>
        </w:rPr>
      </w:pPr>
    </w:p>
    <w:p w14:paraId="6A56CB25" w14:textId="77777777" w:rsidR="009171C5" w:rsidRDefault="009171C5">
      <w:pPr>
        <w:rPr>
          <w:rFonts w:hint="eastAsia"/>
        </w:rPr>
      </w:pPr>
      <w:r>
        <w:rPr>
          <w:rFonts w:hint="eastAsia"/>
        </w:rPr>
        <w:t>筒的文化内涵</w:t>
      </w:r>
    </w:p>
    <w:p w14:paraId="5D658646" w14:textId="77777777" w:rsidR="009171C5" w:rsidRDefault="009171C5">
      <w:pPr>
        <w:rPr>
          <w:rFonts w:hint="eastAsia"/>
        </w:rPr>
      </w:pPr>
      <w:r>
        <w:rPr>
          <w:rFonts w:hint="eastAsia"/>
        </w:rPr>
        <w:t>“筒”还承载着一定的文化内涵。在中国传统文化中，有一种叫做“竹简”的古老书籍形式，它是古代人们记录文字的主要媒介之一。竹简是由一片片薄竹片串联而成，上面刻写着经文、史书等内容，是中华文明传承的重要载体。随着时代的发展，竹简逐渐被纸质书籍所取代，但它依然是中华民族智慧结晶的象征，提醒着我们不要忘记祖先留下的宝贵遗产。</w:t>
      </w:r>
    </w:p>
    <w:p w14:paraId="2FE5CE49" w14:textId="77777777" w:rsidR="009171C5" w:rsidRDefault="009171C5">
      <w:pPr>
        <w:rPr>
          <w:rFonts w:hint="eastAsia"/>
        </w:rPr>
      </w:pPr>
    </w:p>
    <w:p w14:paraId="70A48213" w14:textId="77777777" w:rsidR="009171C5" w:rsidRDefault="009171C5">
      <w:pPr>
        <w:rPr>
          <w:rFonts w:hint="eastAsia"/>
        </w:rPr>
      </w:pPr>
      <w:r>
        <w:rPr>
          <w:rFonts w:hint="eastAsia"/>
        </w:rPr>
        <w:t>最后的总结</w:t>
      </w:r>
    </w:p>
    <w:p w14:paraId="2BF65286" w14:textId="77777777" w:rsidR="009171C5" w:rsidRDefault="009171C5">
      <w:pPr>
        <w:rPr>
          <w:rFonts w:hint="eastAsia"/>
        </w:rPr>
      </w:pPr>
      <w:r>
        <w:rPr>
          <w:rFonts w:hint="eastAsia"/>
        </w:rPr>
        <w:t>“筒”不仅仅是一个简单的汉字，它背后蕴含着丰富的语义和深厚的文化底蕴。通过对“筒”的拼音和组词的学习，我们可以更好地理解和使用这个字，并且更加深刻地感受到汉语的魅力所在。希望这篇文章能够帮助大家进一步认识“筒”这个字，同时也激发起大家对中国传统文化的兴趣与热爱。</w:t>
      </w:r>
    </w:p>
    <w:p w14:paraId="650E26FD" w14:textId="77777777" w:rsidR="009171C5" w:rsidRDefault="009171C5">
      <w:pPr>
        <w:rPr>
          <w:rFonts w:hint="eastAsia"/>
        </w:rPr>
      </w:pPr>
    </w:p>
    <w:p w14:paraId="2C4B66AE" w14:textId="77777777" w:rsidR="009171C5" w:rsidRDefault="009171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1AFE16" w14:textId="6AFAA2FB" w:rsidR="00C065E9" w:rsidRDefault="00C065E9"/>
    <w:sectPr w:rsidR="00C0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9"/>
    <w:rsid w:val="003B267A"/>
    <w:rsid w:val="009171C5"/>
    <w:rsid w:val="00C0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275CE-2892-446C-B006-6D7127E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