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5BEC8" w14:textId="77777777" w:rsidR="00C64742" w:rsidRDefault="00C64742">
      <w:pPr>
        <w:rPr>
          <w:rFonts w:hint="eastAsia"/>
        </w:rPr>
      </w:pPr>
      <w:r>
        <w:rPr>
          <w:rFonts w:hint="eastAsia"/>
        </w:rPr>
        <w:t>空字的拼音拼写规则</w:t>
      </w:r>
    </w:p>
    <w:p w14:paraId="5D007B3F" w14:textId="77777777" w:rsidR="00C64742" w:rsidRDefault="00C64742">
      <w:pPr>
        <w:rPr>
          <w:rFonts w:hint="eastAsia"/>
        </w:rPr>
      </w:pPr>
      <w:r>
        <w:rPr>
          <w:rFonts w:hint="eastAsia"/>
        </w:rPr>
        <w:t>汉语拼音是汉字的标准音标系统，它对于学习和使用汉语的人来说至关重要。在汉语拼音中，“空”字是一个常用的单音节汉字，其拼音为“kōng”。了解“空”字的拼音拼写规则不仅有助于提高汉语学习者的读写能力，还能加深对中国文化背景的理解。</w:t>
      </w:r>
    </w:p>
    <w:p w14:paraId="6B32CF47" w14:textId="77777777" w:rsidR="00C64742" w:rsidRDefault="00C64742">
      <w:pPr>
        <w:rPr>
          <w:rFonts w:hint="eastAsia"/>
        </w:rPr>
      </w:pPr>
    </w:p>
    <w:p w14:paraId="0FE1725C" w14:textId="77777777" w:rsidR="00C64742" w:rsidRDefault="00C64742">
      <w:pPr>
        <w:rPr>
          <w:rFonts w:hint="eastAsia"/>
        </w:rPr>
      </w:pPr>
      <w:r>
        <w:rPr>
          <w:rFonts w:hint="eastAsia"/>
        </w:rPr>
        <w:t>拼音的基本构成</w:t>
      </w:r>
    </w:p>
    <w:p w14:paraId="1EB8B4A1" w14:textId="77777777" w:rsidR="00C64742" w:rsidRDefault="00C64742">
      <w:pPr>
        <w:rPr>
          <w:rFonts w:hint="eastAsia"/>
        </w:rPr>
      </w:pPr>
      <w:r>
        <w:rPr>
          <w:rFonts w:hint="eastAsia"/>
        </w:rPr>
        <w:t>汉语拼音由声母、韵母以及声调三部分组成。“空”字的拼音“kōng”，其中“k”是声母，表示发音时开始的声音；“ong”是韵母，代表了声音的主要部分；而“ˉ”则表示第一声，即高平调，这决定了该字的音高变化模式。通过理解这三个组成部分，我们可以更好地掌握“空”字及其拼音的正确发音方式。</w:t>
      </w:r>
    </w:p>
    <w:p w14:paraId="37BF458A" w14:textId="77777777" w:rsidR="00C64742" w:rsidRDefault="00C64742">
      <w:pPr>
        <w:rPr>
          <w:rFonts w:hint="eastAsia"/>
        </w:rPr>
      </w:pPr>
    </w:p>
    <w:p w14:paraId="66549C74" w14:textId="77777777" w:rsidR="00C64742" w:rsidRDefault="00C64742">
      <w:pPr>
        <w:rPr>
          <w:rFonts w:hint="eastAsia"/>
        </w:rPr>
      </w:pPr>
      <w:r>
        <w:rPr>
          <w:rFonts w:hint="eastAsia"/>
        </w:rPr>
        <w:t>声母“k”的发音技巧</w:t>
      </w:r>
    </w:p>
    <w:p w14:paraId="2AD71CD1" w14:textId="77777777" w:rsidR="00C64742" w:rsidRDefault="00C64742">
      <w:pPr>
        <w:rPr>
          <w:rFonts w:hint="eastAsia"/>
        </w:rPr>
      </w:pPr>
      <w:r>
        <w:rPr>
          <w:rFonts w:hint="eastAsia"/>
        </w:rPr>
        <w:t>声母“k”的发音需要舌头后部靠近软腭，形成阻塞，然后突然释放气流发声。这个过程类似于英语单词“key”中的“k”发音，但要注意的是，在汉语拼音中，“k”后面通常不会跟随元音，而是与特定的韵母组合成完整的音节。例如，“空”（kōng）就是一个典型的例子，展示了如何将“k”与“ong”结合发音。</w:t>
      </w:r>
    </w:p>
    <w:p w14:paraId="5B0CBB35" w14:textId="77777777" w:rsidR="00C64742" w:rsidRDefault="00C64742">
      <w:pPr>
        <w:rPr>
          <w:rFonts w:hint="eastAsia"/>
        </w:rPr>
      </w:pPr>
    </w:p>
    <w:p w14:paraId="718E6837" w14:textId="77777777" w:rsidR="00C64742" w:rsidRDefault="00C64742">
      <w:pPr>
        <w:rPr>
          <w:rFonts w:hint="eastAsia"/>
        </w:rPr>
      </w:pPr>
      <w:r>
        <w:rPr>
          <w:rFonts w:hint="eastAsia"/>
        </w:rPr>
        <w:t>韵母“ong”的发音方法</w:t>
      </w:r>
    </w:p>
    <w:p w14:paraId="112801CE" w14:textId="77777777" w:rsidR="00C64742" w:rsidRDefault="00C64742">
      <w:pPr>
        <w:rPr>
          <w:rFonts w:hint="eastAsia"/>
        </w:rPr>
      </w:pPr>
      <w:r>
        <w:rPr>
          <w:rFonts w:hint="eastAsia"/>
        </w:rPr>
        <w:t>韵母“ong”是由元音“o”和鼻辅音“ng”组成的复合韵母。发音时，先做出发“o”的口型，然后让气流通过鼻腔发出声音，形成独特的鼻音效果。这种发音方式在汉语中比较常见，如“东”（dōng）、“红”（hóng）等字都包含了这一韵母。准确掌握“ong”的发音，对学习汉语拼音体系至关重要。</w:t>
      </w:r>
    </w:p>
    <w:p w14:paraId="315166A6" w14:textId="77777777" w:rsidR="00C64742" w:rsidRDefault="00C64742">
      <w:pPr>
        <w:rPr>
          <w:rFonts w:hint="eastAsia"/>
        </w:rPr>
      </w:pPr>
    </w:p>
    <w:p w14:paraId="7D018074" w14:textId="77777777" w:rsidR="00C64742" w:rsidRDefault="00C64742">
      <w:pPr>
        <w:rPr>
          <w:rFonts w:hint="eastAsia"/>
        </w:rPr>
      </w:pPr>
      <w:r>
        <w:rPr>
          <w:rFonts w:hint="eastAsia"/>
        </w:rPr>
        <w:t>声调的作用与意义</w:t>
      </w:r>
    </w:p>
    <w:p w14:paraId="3A0F53B3" w14:textId="77777777" w:rsidR="00C64742" w:rsidRDefault="00C64742">
      <w:pPr>
        <w:rPr>
          <w:rFonts w:hint="eastAsia"/>
        </w:rPr>
      </w:pPr>
      <w:r>
        <w:rPr>
          <w:rFonts w:hint="eastAsia"/>
        </w:rPr>
        <w:t>汉语是一种声调语言，声调的变化能够改变一个词的意思。以“空”为例，其标准声调为第一声，意味着发音时要保持平稳且较高的音调。不同声调的“kong”可以代表完全不同的意思，比如第二声“kóng”可能指代某种方言词汇，第三声“kǒng”则是“恐”的拼音，第四声“kòng”则有“控”的意思。因此，准确把握声调是学好汉语的关键之一。</w:t>
      </w:r>
    </w:p>
    <w:p w14:paraId="2C9D3DC8" w14:textId="77777777" w:rsidR="00C64742" w:rsidRDefault="00C64742">
      <w:pPr>
        <w:rPr>
          <w:rFonts w:hint="eastAsia"/>
        </w:rPr>
      </w:pPr>
    </w:p>
    <w:p w14:paraId="75130BE9" w14:textId="77777777" w:rsidR="00C64742" w:rsidRDefault="00C64742">
      <w:pPr>
        <w:rPr>
          <w:rFonts w:hint="eastAsia"/>
        </w:rPr>
      </w:pPr>
      <w:r>
        <w:rPr>
          <w:rFonts w:hint="eastAsia"/>
        </w:rPr>
        <w:t>最后的总结</w:t>
      </w:r>
    </w:p>
    <w:p w14:paraId="45E5D84A" w14:textId="77777777" w:rsidR="00C64742" w:rsidRDefault="00C64742">
      <w:pPr>
        <w:rPr>
          <w:rFonts w:hint="eastAsia"/>
        </w:rPr>
      </w:pPr>
      <w:r>
        <w:rPr>
          <w:rFonts w:hint="eastAsia"/>
        </w:rPr>
        <w:t>通过对“空”字拼音拼写规则的学习，我们不仅掌握了这个具体汉字的正确发音方法，还深入理解了汉语拼音系统的基本原理。无论是声母、韵母还是声调，每一个元素都在汉语语音表达中扮演着不可或缺的角色。对于汉语学习者而言，不断练习和体会这些细节，才能真正实现流畅沟通的目标。</w:t>
      </w:r>
    </w:p>
    <w:p w14:paraId="3A861196" w14:textId="77777777" w:rsidR="00C64742" w:rsidRDefault="00C64742">
      <w:pPr>
        <w:rPr>
          <w:rFonts w:hint="eastAsia"/>
        </w:rPr>
      </w:pPr>
    </w:p>
    <w:p w14:paraId="51B8F13E" w14:textId="77777777" w:rsidR="00C64742" w:rsidRDefault="00C64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C6157" w14:textId="77777777" w:rsidR="00C64742" w:rsidRDefault="00C647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AEE5A" w14:textId="3F0BA66C" w:rsidR="00A95C3F" w:rsidRDefault="00A95C3F"/>
    <w:sectPr w:rsidR="00A95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3F"/>
    <w:rsid w:val="003B267A"/>
    <w:rsid w:val="00A95C3F"/>
    <w:rsid w:val="00C6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CBAAF-1BCF-4FC3-B3B0-D139CA3F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