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FF67C" w14:textId="77777777" w:rsidR="00830365" w:rsidRDefault="00830365">
      <w:pPr>
        <w:rPr>
          <w:rFonts w:hint="eastAsia"/>
        </w:rPr>
      </w:pPr>
      <w:r>
        <w:rPr>
          <w:rFonts w:hint="eastAsia"/>
        </w:rPr>
        <w:t>君怎么的拼音：jun zenyang</w:t>
      </w:r>
    </w:p>
    <w:p w14:paraId="2101CAB6" w14:textId="77777777" w:rsidR="00830365" w:rsidRDefault="00830365">
      <w:pPr>
        <w:rPr>
          <w:rFonts w:hint="eastAsia"/>
        </w:rPr>
      </w:pPr>
      <w:r>
        <w:rPr>
          <w:rFonts w:hint="eastAsia"/>
        </w:rPr>
        <w:t>在汉语中，“君怎么”并非一个固定的词汇组合，而是由两个部分组成：“君”和“怎么”。单独来看，“君”的拼音是“jūn”，是一个多义词，在古代中国用来指代国君、诸侯等有权力的人物，也可以用作对人的尊称；而“怎么”则是疑问词组，拼音为“zěnme”，用于询问方式或原因。当这两个词组合在一起时，可能是出于某种表达需求或者特定语境下的创造。</w:t>
      </w:r>
    </w:p>
    <w:p w14:paraId="5C730D82" w14:textId="77777777" w:rsidR="00830365" w:rsidRDefault="00830365">
      <w:pPr>
        <w:rPr>
          <w:rFonts w:hint="eastAsia"/>
        </w:rPr>
      </w:pPr>
    </w:p>
    <w:p w14:paraId="7CC7AEEE" w14:textId="77777777" w:rsidR="00830365" w:rsidRDefault="00830365">
      <w:pPr>
        <w:rPr>
          <w:rFonts w:hint="eastAsia"/>
        </w:rPr>
      </w:pPr>
      <w:r>
        <w:rPr>
          <w:rFonts w:hint="eastAsia"/>
        </w:rPr>
        <w:t>从历史角度理解“君”</w:t>
      </w:r>
    </w:p>
    <w:p w14:paraId="70857977" w14:textId="77777777" w:rsidR="00830365" w:rsidRDefault="00830365">
      <w:pPr>
        <w:rPr>
          <w:rFonts w:hint="eastAsia"/>
        </w:rPr>
      </w:pPr>
      <w:r>
        <w:rPr>
          <w:rFonts w:hint="eastAsia"/>
        </w:rPr>
        <w:t>追溯到古代，“君”这个字承载了丰富的历史文化内涵。在中国历史上，它象征着至高无上的权力与威严，是国家治理者的代名词。无论是《论语》中的君子之道，还是历代帝王将相的故事传说，“君”都扮演了不可或缺的角色。随着时间推移，社会变迁，“君”的含义逐渐扩展到了更广泛的社会关系中，成为一种尊敬他人的方式。</w:t>
      </w:r>
    </w:p>
    <w:p w14:paraId="33C20E0E" w14:textId="77777777" w:rsidR="00830365" w:rsidRDefault="00830365">
      <w:pPr>
        <w:rPr>
          <w:rFonts w:hint="eastAsia"/>
        </w:rPr>
      </w:pPr>
    </w:p>
    <w:p w14:paraId="7E6BBE3A" w14:textId="77777777" w:rsidR="00830365" w:rsidRDefault="00830365">
      <w:pPr>
        <w:rPr>
          <w:rFonts w:hint="eastAsia"/>
        </w:rPr>
      </w:pPr>
      <w:r>
        <w:rPr>
          <w:rFonts w:hint="eastAsia"/>
        </w:rPr>
        <w:t>“怎么”的语言学意义</w:t>
      </w:r>
    </w:p>
    <w:p w14:paraId="39D4ED7C" w14:textId="77777777" w:rsidR="00830365" w:rsidRDefault="00830365">
      <w:pPr>
        <w:rPr>
          <w:rFonts w:hint="eastAsia"/>
        </w:rPr>
      </w:pPr>
      <w:r>
        <w:rPr>
          <w:rFonts w:hint="eastAsia"/>
        </w:rPr>
        <w:t>相比之下，“怎么”作为汉语中常用的疑问词组，则更多体现了语言交流的功能性。它既可以用来提问事情发生的具体情况，也能表达说话者对于某件事情的态度或看法。“怎么”一词反映了人们在沟通交流过程中的好奇心以及对于未知事物探索的愿望。在日常对话里，“怎么”还经常被用来表示惊讶、不满等情绪反应。</w:t>
      </w:r>
    </w:p>
    <w:p w14:paraId="0E4B7EAF" w14:textId="77777777" w:rsidR="00830365" w:rsidRDefault="00830365">
      <w:pPr>
        <w:rPr>
          <w:rFonts w:hint="eastAsia"/>
        </w:rPr>
      </w:pPr>
    </w:p>
    <w:p w14:paraId="7C969008" w14:textId="77777777" w:rsidR="00830365" w:rsidRDefault="00830365">
      <w:pPr>
        <w:rPr>
          <w:rFonts w:hint="eastAsia"/>
        </w:rPr>
      </w:pPr>
      <w:r>
        <w:rPr>
          <w:rFonts w:hint="eastAsia"/>
        </w:rPr>
        <w:t>两者结合可能产生的语境</w:t>
      </w:r>
    </w:p>
    <w:p w14:paraId="73C8CCB5" w14:textId="77777777" w:rsidR="00830365" w:rsidRDefault="00830365">
      <w:pPr>
        <w:rPr>
          <w:rFonts w:hint="eastAsia"/>
        </w:rPr>
      </w:pPr>
      <w:r>
        <w:rPr>
          <w:rFonts w:hint="eastAsia"/>
        </w:rPr>
        <w:t>虽然“君怎么”不是传统意义上的固定搭配，但在某些特殊情况下，这样的组合或许能够产生独特的效果。例如，在文学创作中，作者可能会利用这种非传统的表达来制造悬念或是引发读者思考。又或者是，在现代网络语言环境下，年轻一代为了追求新颖独特的表达方式，会创造出类似“君怎么”的新奇说法。无论是在哪种场景下出现，“君怎么”都是一种充满创意的语言现象。</w:t>
      </w:r>
    </w:p>
    <w:p w14:paraId="4907934D" w14:textId="77777777" w:rsidR="00830365" w:rsidRDefault="00830365">
      <w:pPr>
        <w:rPr>
          <w:rFonts w:hint="eastAsia"/>
        </w:rPr>
      </w:pPr>
    </w:p>
    <w:p w14:paraId="2ADD7A23" w14:textId="77777777" w:rsidR="00830365" w:rsidRDefault="00830365">
      <w:pPr>
        <w:rPr>
          <w:rFonts w:hint="eastAsia"/>
        </w:rPr>
      </w:pPr>
      <w:r>
        <w:rPr>
          <w:rFonts w:hint="eastAsia"/>
        </w:rPr>
        <w:t>最后的总结</w:t>
      </w:r>
    </w:p>
    <w:p w14:paraId="24AE95C3" w14:textId="77777777" w:rsidR="00830365" w:rsidRDefault="00830365">
      <w:pPr>
        <w:rPr>
          <w:rFonts w:hint="eastAsia"/>
        </w:rPr>
      </w:pPr>
      <w:r>
        <w:rPr>
          <w:rFonts w:hint="eastAsia"/>
        </w:rPr>
        <w:t>“君怎么”的拼音可以简单地写成“jūn zěnme”，尽管这不是一个标准的词汇组合，但它融合了中国古代文化和现代汉语的特点，展现了汉语丰富多样的魅力。通过探讨“君”和“怎么”的各自含义及其潜在的组合可能性，我们不仅能够更好地理解汉语背后的文化底蕴，也能够欣赏到语言随时代发展而不断演变创新的过程。</w:t>
      </w:r>
    </w:p>
    <w:p w14:paraId="107DB66F" w14:textId="77777777" w:rsidR="00830365" w:rsidRDefault="00830365">
      <w:pPr>
        <w:rPr>
          <w:rFonts w:hint="eastAsia"/>
        </w:rPr>
      </w:pPr>
    </w:p>
    <w:p w14:paraId="5D691B49" w14:textId="77777777" w:rsidR="00830365" w:rsidRDefault="00830365">
      <w:pPr>
        <w:rPr>
          <w:rFonts w:hint="eastAsia"/>
        </w:rPr>
      </w:pPr>
      <w:r>
        <w:rPr>
          <w:rFonts w:hint="eastAsia"/>
        </w:rPr>
        <w:t>本文是由每日文章网(2345lzwz.cn)为大家创作</w:t>
      </w:r>
    </w:p>
    <w:p w14:paraId="68D3201B" w14:textId="41CC8077" w:rsidR="00093402" w:rsidRDefault="00093402"/>
    <w:sectPr w:rsidR="00093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02"/>
    <w:rsid w:val="00093402"/>
    <w:rsid w:val="003B267A"/>
    <w:rsid w:val="00830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A9637-B988-4F2A-B620-83BA55E5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402"/>
    <w:rPr>
      <w:rFonts w:cstheme="majorBidi"/>
      <w:color w:val="2F5496" w:themeColor="accent1" w:themeShade="BF"/>
      <w:sz w:val="28"/>
      <w:szCs w:val="28"/>
    </w:rPr>
  </w:style>
  <w:style w:type="character" w:customStyle="1" w:styleId="50">
    <w:name w:val="标题 5 字符"/>
    <w:basedOn w:val="a0"/>
    <w:link w:val="5"/>
    <w:uiPriority w:val="9"/>
    <w:semiHidden/>
    <w:rsid w:val="00093402"/>
    <w:rPr>
      <w:rFonts w:cstheme="majorBidi"/>
      <w:color w:val="2F5496" w:themeColor="accent1" w:themeShade="BF"/>
      <w:sz w:val="24"/>
    </w:rPr>
  </w:style>
  <w:style w:type="character" w:customStyle="1" w:styleId="60">
    <w:name w:val="标题 6 字符"/>
    <w:basedOn w:val="a0"/>
    <w:link w:val="6"/>
    <w:uiPriority w:val="9"/>
    <w:semiHidden/>
    <w:rsid w:val="00093402"/>
    <w:rPr>
      <w:rFonts w:cstheme="majorBidi"/>
      <w:b/>
      <w:bCs/>
      <w:color w:val="2F5496" w:themeColor="accent1" w:themeShade="BF"/>
    </w:rPr>
  </w:style>
  <w:style w:type="character" w:customStyle="1" w:styleId="70">
    <w:name w:val="标题 7 字符"/>
    <w:basedOn w:val="a0"/>
    <w:link w:val="7"/>
    <w:uiPriority w:val="9"/>
    <w:semiHidden/>
    <w:rsid w:val="00093402"/>
    <w:rPr>
      <w:rFonts w:cstheme="majorBidi"/>
      <w:b/>
      <w:bCs/>
      <w:color w:val="595959" w:themeColor="text1" w:themeTint="A6"/>
    </w:rPr>
  </w:style>
  <w:style w:type="character" w:customStyle="1" w:styleId="80">
    <w:name w:val="标题 8 字符"/>
    <w:basedOn w:val="a0"/>
    <w:link w:val="8"/>
    <w:uiPriority w:val="9"/>
    <w:semiHidden/>
    <w:rsid w:val="00093402"/>
    <w:rPr>
      <w:rFonts w:cstheme="majorBidi"/>
      <w:color w:val="595959" w:themeColor="text1" w:themeTint="A6"/>
    </w:rPr>
  </w:style>
  <w:style w:type="character" w:customStyle="1" w:styleId="90">
    <w:name w:val="标题 9 字符"/>
    <w:basedOn w:val="a0"/>
    <w:link w:val="9"/>
    <w:uiPriority w:val="9"/>
    <w:semiHidden/>
    <w:rsid w:val="00093402"/>
    <w:rPr>
      <w:rFonts w:eastAsiaTheme="majorEastAsia" w:cstheme="majorBidi"/>
      <w:color w:val="595959" w:themeColor="text1" w:themeTint="A6"/>
    </w:rPr>
  </w:style>
  <w:style w:type="paragraph" w:styleId="a3">
    <w:name w:val="Title"/>
    <w:basedOn w:val="a"/>
    <w:next w:val="a"/>
    <w:link w:val="a4"/>
    <w:uiPriority w:val="10"/>
    <w:qFormat/>
    <w:rsid w:val="00093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402"/>
    <w:pPr>
      <w:spacing w:before="160"/>
      <w:jc w:val="center"/>
    </w:pPr>
    <w:rPr>
      <w:i/>
      <w:iCs/>
      <w:color w:val="404040" w:themeColor="text1" w:themeTint="BF"/>
    </w:rPr>
  </w:style>
  <w:style w:type="character" w:customStyle="1" w:styleId="a8">
    <w:name w:val="引用 字符"/>
    <w:basedOn w:val="a0"/>
    <w:link w:val="a7"/>
    <w:uiPriority w:val="29"/>
    <w:rsid w:val="00093402"/>
    <w:rPr>
      <w:i/>
      <w:iCs/>
      <w:color w:val="404040" w:themeColor="text1" w:themeTint="BF"/>
    </w:rPr>
  </w:style>
  <w:style w:type="paragraph" w:styleId="a9">
    <w:name w:val="List Paragraph"/>
    <w:basedOn w:val="a"/>
    <w:uiPriority w:val="34"/>
    <w:qFormat/>
    <w:rsid w:val="00093402"/>
    <w:pPr>
      <w:ind w:left="720"/>
      <w:contextualSpacing/>
    </w:pPr>
  </w:style>
  <w:style w:type="character" w:styleId="aa">
    <w:name w:val="Intense Emphasis"/>
    <w:basedOn w:val="a0"/>
    <w:uiPriority w:val="21"/>
    <w:qFormat/>
    <w:rsid w:val="00093402"/>
    <w:rPr>
      <w:i/>
      <w:iCs/>
      <w:color w:val="2F5496" w:themeColor="accent1" w:themeShade="BF"/>
    </w:rPr>
  </w:style>
  <w:style w:type="paragraph" w:styleId="ab">
    <w:name w:val="Intense Quote"/>
    <w:basedOn w:val="a"/>
    <w:next w:val="a"/>
    <w:link w:val="ac"/>
    <w:uiPriority w:val="30"/>
    <w:qFormat/>
    <w:rsid w:val="00093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402"/>
    <w:rPr>
      <w:i/>
      <w:iCs/>
      <w:color w:val="2F5496" w:themeColor="accent1" w:themeShade="BF"/>
    </w:rPr>
  </w:style>
  <w:style w:type="character" w:styleId="ad">
    <w:name w:val="Intense Reference"/>
    <w:basedOn w:val="a0"/>
    <w:uiPriority w:val="32"/>
    <w:qFormat/>
    <w:rsid w:val="00093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