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E1B9" w14:textId="77777777" w:rsidR="006522D2" w:rsidRDefault="006522D2">
      <w:pPr>
        <w:rPr>
          <w:rFonts w:hint="eastAsia"/>
        </w:rPr>
      </w:pPr>
    </w:p>
    <w:p w14:paraId="752B8CFF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面红耳赤的拼音怎么读音</w:t>
      </w:r>
    </w:p>
    <w:p w14:paraId="2E72C9C9" w14:textId="77777777" w:rsidR="006522D2" w:rsidRDefault="006522D2">
      <w:pPr>
        <w:rPr>
          <w:rFonts w:hint="eastAsia"/>
        </w:rPr>
      </w:pPr>
    </w:p>
    <w:p w14:paraId="05477351" w14:textId="77777777" w:rsidR="006522D2" w:rsidRDefault="006522D2">
      <w:pPr>
        <w:rPr>
          <w:rFonts w:hint="eastAsia"/>
        </w:rPr>
      </w:pPr>
    </w:p>
    <w:p w14:paraId="55EDCD99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“面红耳赤”的拼音是：“miàn hóng ěr chì”。这个成语形象地描述了一个人因为紧张、羞愧或愤怒等情绪而脸部和耳朵变得通红的状态。在日常生活中，人们常用它来表达某人在特定情境下的情绪反应。</w:t>
      </w:r>
    </w:p>
    <w:p w14:paraId="40E36A59" w14:textId="77777777" w:rsidR="006522D2" w:rsidRDefault="006522D2">
      <w:pPr>
        <w:rPr>
          <w:rFonts w:hint="eastAsia"/>
        </w:rPr>
      </w:pPr>
    </w:p>
    <w:p w14:paraId="438CFEE8" w14:textId="77777777" w:rsidR="006522D2" w:rsidRDefault="006522D2">
      <w:pPr>
        <w:rPr>
          <w:rFonts w:hint="eastAsia"/>
        </w:rPr>
      </w:pPr>
    </w:p>
    <w:p w14:paraId="31F9B4B1" w14:textId="77777777" w:rsidR="006522D2" w:rsidRDefault="006522D2">
      <w:pPr>
        <w:rPr>
          <w:rFonts w:hint="eastAsia"/>
        </w:rPr>
      </w:pPr>
    </w:p>
    <w:p w14:paraId="30C3CB15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成语解析与文化背景</w:t>
      </w:r>
    </w:p>
    <w:p w14:paraId="1A7BDD9D" w14:textId="77777777" w:rsidR="006522D2" w:rsidRDefault="006522D2">
      <w:pPr>
        <w:rPr>
          <w:rFonts w:hint="eastAsia"/>
        </w:rPr>
      </w:pPr>
    </w:p>
    <w:p w14:paraId="7BA7A3B8" w14:textId="77777777" w:rsidR="006522D2" w:rsidRDefault="006522D2">
      <w:pPr>
        <w:rPr>
          <w:rFonts w:hint="eastAsia"/>
        </w:rPr>
      </w:pPr>
    </w:p>
    <w:p w14:paraId="1E87F57B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“面红耳赤”这个成语来源于古代汉语，它的使用频率非常高，尤其是在文学作品中，用来描绘人物的心理状态或情感波动。在中国传统文化中，人们认为面部的颜色变化能够直接反映出人的内心世界。例如，当一个人感到害羞时，他的脸会变红；而当人感到愤怒时，不仅脸色会变得通红，连耳朵都会跟着红起来。这种身体上的自然反应，在中国古代被视为是人之常情的表现之一。</w:t>
      </w:r>
    </w:p>
    <w:p w14:paraId="3ACC0E03" w14:textId="77777777" w:rsidR="006522D2" w:rsidRDefault="006522D2">
      <w:pPr>
        <w:rPr>
          <w:rFonts w:hint="eastAsia"/>
        </w:rPr>
      </w:pPr>
    </w:p>
    <w:p w14:paraId="299264E1" w14:textId="77777777" w:rsidR="006522D2" w:rsidRDefault="006522D2">
      <w:pPr>
        <w:rPr>
          <w:rFonts w:hint="eastAsia"/>
        </w:rPr>
      </w:pPr>
    </w:p>
    <w:p w14:paraId="33F16322" w14:textId="77777777" w:rsidR="006522D2" w:rsidRDefault="006522D2">
      <w:pPr>
        <w:rPr>
          <w:rFonts w:hint="eastAsia"/>
        </w:rPr>
      </w:pPr>
    </w:p>
    <w:p w14:paraId="76B847BF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如何正确拼读“面红耳赤”</w:t>
      </w:r>
    </w:p>
    <w:p w14:paraId="5F875C2D" w14:textId="77777777" w:rsidR="006522D2" w:rsidRDefault="006522D2">
      <w:pPr>
        <w:rPr>
          <w:rFonts w:hint="eastAsia"/>
        </w:rPr>
      </w:pPr>
    </w:p>
    <w:p w14:paraId="6E31D464" w14:textId="77777777" w:rsidR="006522D2" w:rsidRDefault="006522D2">
      <w:pPr>
        <w:rPr>
          <w:rFonts w:hint="eastAsia"/>
        </w:rPr>
      </w:pPr>
    </w:p>
    <w:p w14:paraId="14CD64F3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要正确地拼读“面红耳赤”，首先需要了解每个汉字对应的拼音发音：</w:t>
      </w:r>
    </w:p>
    <w:p w14:paraId="5ACB6642" w14:textId="77777777" w:rsidR="006522D2" w:rsidRDefault="006522D2">
      <w:pPr>
        <w:rPr>
          <w:rFonts w:hint="eastAsia"/>
        </w:rPr>
      </w:pPr>
    </w:p>
    <w:p w14:paraId="61CE3377" w14:textId="77777777" w:rsidR="006522D2" w:rsidRDefault="006522D2">
      <w:pPr>
        <w:rPr>
          <w:rFonts w:hint="eastAsia"/>
        </w:rPr>
      </w:pPr>
      <w:r>
        <w:rPr>
          <w:rFonts w:hint="eastAsia"/>
        </w:rPr>
        <w:t>- “面”（miàn）：第一声，发音清晰、平稳。</w:t>
      </w:r>
    </w:p>
    <w:p w14:paraId="19262669" w14:textId="77777777" w:rsidR="006522D2" w:rsidRDefault="006522D2">
      <w:pPr>
        <w:rPr>
          <w:rFonts w:hint="eastAsia"/>
        </w:rPr>
      </w:pPr>
    </w:p>
    <w:p w14:paraId="6F56B58B" w14:textId="77777777" w:rsidR="006522D2" w:rsidRDefault="006522D2">
      <w:pPr>
        <w:rPr>
          <w:rFonts w:hint="eastAsia"/>
        </w:rPr>
      </w:pPr>
      <w:r>
        <w:rPr>
          <w:rFonts w:hint="eastAsia"/>
        </w:rPr>
        <w:t>- “红”（hóng）：第二声，从低到高的升调。</w:t>
      </w:r>
    </w:p>
    <w:p w14:paraId="75066CB3" w14:textId="77777777" w:rsidR="006522D2" w:rsidRDefault="006522D2">
      <w:pPr>
        <w:rPr>
          <w:rFonts w:hint="eastAsia"/>
        </w:rPr>
      </w:pPr>
    </w:p>
    <w:p w14:paraId="15EB1914" w14:textId="77777777" w:rsidR="006522D2" w:rsidRDefault="006522D2">
      <w:pPr>
        <w:rPr>
          <w:rFonts w:hint="eastAsia"/>
        </w:rPr>
      </w:pPr>
      <w:r>
        <w:rPr>
          <w:rFonts w:hint="eastAsia"/>
        </w:rPr>
        <w:t>- “耳”（ěr）：第三声，先降后升的曲折调。</w:t>
      </w:r>
    </w:p>
    <w:p w14:paraId="35BB8E83" w14:textId="77777777" w:rsidR="006522D2" w:rsidRDefault="006522D2">
      <w:pPr>
        <w:rPr>
          <w:rFonts w:hint="eastAsia"/>
        </w:rPr>
      </w:pPr>
    </w:p>
    <w:p w14:paraId="5F0E5F9E" w14:textId="77777777" w:rsidR="006522D2" w:rsidRDefault="006522D2">
      <w:pPr>
        <w:rPr>
          <w:rFonts w:hint="eastAsia"/>
        </w:rPr>
      </w:pPr>
      <w:r>
        <w:rPr>
          <w:rFonts w:hint="eastAsia"/>
        </w:rPr>
        <w:t>- “赤”（chì）：第四声，从高到低的降调。</w:t>
      </w:r>
    </w:p>
    <w:p w14:paraId="06E6E8C3" w14:textId="77777777" w:rsidR="006522D2" w:rsidRDefault="006522D2">
      <w:pPr>
        <w:rPr>
          <w:rFonts w:hint="eastAsia"/>
        </w:rPr>
      </w:pPr>
    </w:p>
    <w:p w14:paraId="2E49209A" w14:textId="77777777" w:rsidR="006522D2" w:rsidRDefault="006522D2">
      <w:pPr>
        <w:rPr>
          <w:rFonts w:hint="eastAsia"/>
        </w:rPr>
      </w:pPr>
      <w:r>
        <w:rPr>
          <w:rFonts w:hint="eastAsia"/>
        </w:rPr>
        <w:t>练习时可以先单独念每个字的拼音，再逐渐加快速度直到能够流畅地将整个成语连贯起来。</w:t>
      </w:r>
    </w:p>
    <w:p w14:paraId="7BF25D6B" w14:textId="77777777" w:rsidR="006522D2" w:rsidRDefault="006522D2">
      <w:pPr>
        <w:rPr>
          <w:rFonts w:hint="eastAsia"/>
        </w:rPr>
      </w:pPr>
    </w:p>
    <w:p w14:paraId="66A6B77E" w14:textId="77777777" w:rsidR="006522D2" w:rsidRDefault="006522D2">
      <w:pPr>
        <w:rPr>
          <w:rFonts w:hint="eastAsia"/>
        </w:rPr>
      </w:pPr>
    </w:p>
    <w:p w14:paraId="657EB366" w14:textId="77777777" w:rsidR="006522D2" w:rsidRDefault="006522D2">
      <w:pPr>
        <w:rPr>
          <w:rFonts w:hint="eastAsia"/>
        </w:rPr>
      </w:pPr>
    </w:p>
    <w:p w14:paraId="6E19BB9B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在句子中的应用实例</w:t>
      </w:r>
    </w:p>
    <w:p w14:paraId="4E33D7D2" w14:textId="77777777" w:rsidR="006522D2" w:rsidRDefault="006522D2">
      <w:pPr>
        <w:rPr>
          <w:rFonts w:hint="eastAsia"/>
        </w:rPr>
      </w:pPr>
    </w:p>
    <w:p w14:paraId="224AEDBC" w14:textId="77777777" w:rsidR="006522D2" w:rsidRDefault="006522D2">
      <w:pPr>
        <w:rPr>
          <w:rFonts w:hint="eastAsia"/>
        </w:rPr>
      </w:pPr>
    </w:p>
    <w:p w14:paraId="1BE1CA7B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“面红耳赤”不仅可以用作形容词短语来描述人的外貌特征，还可以作为动词短语来表达动作过程。比如：</w:t>
      </w:r>
    </w:p>
    <w:p w14:paraId="6527B8E7" w14:textId="77777777" w:rsidR="006522D2" w:rsidRDefault="006522D2">
      <w:pPr>
        <w:rPr>
          <w:rFonts w:hint="eastAsia"/>
        </w:rPr>
      </w:pPr>
    </w:p>
    <w:p w14:paraId="12582644" w14:textId="77777777" w:rsidR="006522D2" w:rsidRDefault="006522D2">
      <w:pPr>
        <w:rPr>
          <w:rFonts w:hint="eastAsia"/>
        </w:rPr>
      </w:pPr>
      <w:r>
        <w:rPr>
          <w:rFonts w:hint="eastAsia"/>
        </w:rPr>
        <w:t>- 在课堂上被老师点名回答问题时，小明因为没有准备而面红耳赤。</w:t>
      </w:r>
    </w:p>
    <w:p w14:paraId="2FB3C709" w14:textId="77777777" w:rsidR="006522D2" w:rsidRDefault="006522D2">
      <w:pPr>
        <w:rPr>
          <w:rFonts w:hint="eastAsia"/>
        </w:rPr>
      </w:pPr>
    </w:p>
    <w:p w14:paraId="317C0E3E" w14:textId="77777777" w:rsidR="006522D2" w:rsidRDefault="006522D2">
      <w:pPr>
        <w:rPr>
          <w:rFonts w:hint="eastAsia"/>
        </w:rPr>
      </w:pPr>
      <w:r>
        <w:rPr>
          <w:rFonts w:hint="eastAsia"/>
        </w:rPr>
        <w:t>- 讨论会上，双方因为意见不合而争得面红耳赤。</w:t>
      </w:r>
    </w:p>
    <w:p w14:paraId="1C29EB41" w14:textId="77777777" w:rsidR="006522D2" w:rsidRDefault="006522D2">
      <w:pPr>
        <w:rPr>
          <w:rFonts w:hint="eastAsia"/>
        </w:rPr>
      </w:pPr>
    </w:p>
    <w:p w14:paraId="2FC121DA" w14:textId="77777777" w:rsidR="006522D2" w:rsidRDefault="006522D2">
      <w:pPr>
        <w:rPr>
          <w:rFonts w:hint="eastAsia"/>
        </w:rPr>
      </w:pPr>
      <w:r>
        <w:rPr>
          <w:rFonts w:hint="eastAsia"/>
        </w:rPr>
        <w:t>这些例子都很好地展示了该成语在实际交流中的运用方式。</w:t>
      </w:r>
    </w:p>
    <w:p w14:paraId="6B5BD2B8" w14:textId="77777777" w:rsidR="006522D2" w:rsidRDefault="006522D2">
      <w:pPr>
        <w:rPr>
          <w:rFonts w:hint="eastAsia"/>
        </w:rPr>
      </w:pPr>
    </w:p>
    <w:p w14:paraId="41D6E612" w14:textId="77777777" w:rsidR="006522D2" w:rsidRDefault="006522D2">
      <w:pPr>
        <w:rPr>
          <w:rFonts w:hint="eastAsia"/>
        </w:rPr>
      </w:pPr>
    </w:p>
    <w:p w14:paraId="33DAD859" w14:textId="77777777" w:rsidR="006522D2" w:rsidRDefault="006522D2">
      <w:pPr>
        <w:rPr>
          <w:rFonts w:hint="eastAsia"/>
        </w:rPr>
      </w:pPr>
    </w:p>
    <w:p w14:paraId="467E379B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62727B21" w14:textId="77777777" w:rsidR="006522D2" w:rsidRDefault="006522D2">
      <w:pPr>
        <w:rPr>
          <w:rFonts w:hint="eastAsia"/>
        </w:rPr>
      </w:pPr>
    </w:p>
    <w:p w14:paraId="2F67AFC9" w14:textId="77777777" w:rsidR="006522D2" w:rsidRDefault="006522D2">
      <w:pPr>
        <w:rPr>
          <w:rFonts w:hint="eastAsia"/>
        </w:rPr>
      </w:pPr>
    </w:p>
    <w:p w14:paraId="5C200C22" w14:textId="77777777" w:rsidR="006522D2" w:rsidRDefault="006522D2">
      <w:pPr>
        <w:rPr>
          <w:rFonts w:hint="eastAsia"/>
        </w:rPr>
      </w:pPr>
      <w:r>
        <w:rPr>
          <w:rFonts w:hint="eastAsia"/>
        </w:rPr>
        <w:tab/>
        <w:t>对于初学者来说，掌握“面红耳赤”这样的成语及其正确的拼音发音是非常有帮助的。它不仅能增加词汇量，还能让自己的语言表达更加丰富和准确。建议通过反复朗读、观看相关视频资料以及参加语言交换活动等方式加深理解和记忆。尝试将新学的成语融入日常对话中，也是巩固记忆的有效方法之一。</w:t>
      </w:r>
    </w:p>
    <w:p w14:paraId="0E538AEA" w14:textId="77777777" w:rsidR="006522D2" w:rsidRDefault="006522D2">
      <w:pPr>
        <w:rPr>
          <w:rFonts w:hint="eastAsia"/>
        </w:rPr>
      </w:pPr>
    </w:p>
    <w:p w14:paraId="7483DACB" w14:textId="77777777" w:rsidR="006522D2" w:rsidRDefault="006522D2">
      <w:pPr>
        <w:rPr>
          <w:rFonts w:hint="eastAsia"/>
        </w:rPr>
      </w:pPr>
    </w:p>
    <w:p w14:paraId="6587E2A4" w14:textId="77777777" w:rsidR="006522D2" w:rsidRDefault="006522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9A3EBF" w14:textId="016D9F60" w:rsidR="00AD46FD" w:rsidRDefault="00AD46FD"/>
    <w:sectPr w:rsidR="00AD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FD"/>
    <w:rsid w:val="006522D2"/>
    <w:rsid w:val="00AD46F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D55531-7CBD-441F-A085-90D31F43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