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简介</w:t>
      </w:r>
    </w:p>
    <w:p>
      <w:pPr>
        <w:rPr>
          <w:rFonts w:hint="eastAsia"/>
          <w:lang w:eastAsia="zh-CN"/>
        </w:rPr>
      </w:pPr>
      <w:r>
        <w:rPr>
          <w:rFonts w:hint="eastAsia"/>
          <w:lang w:eastAsia="zh-CN"/>
        </w:rPr>
        <w:t>生活中，我们常常听到一句话：“你接触什么人就会变成什么人。”这句话并非空穴来风，它深刻揭示了人际关系对个人成长和发展的影响。我们的性格、价值观、行为习惯往往受到周围人群的显著影响。本文将探讨这一现象的背后原因，并提供一些如何积极选择人际圈的建议。</w:t>
      </w:r>
    </w:p>
    <w:p>
      <w:pPr>
        <w:rPr>
          <w:rFonts w:hint="eastAsia"/>
          <w:lang w:eastAsia="zh-CN"/>
        </w:rPr>
      </w:pPr>
    </w:p>
    <w:p>
      <w:pPr>
        <w:rPr>
          <w:rFonts w:hint="eastAsia"/>
          <w:lang w:eastAsia="zh-CN"/>
        </w:rPr>
      </w:pPr>
      <w:r>
        <w:rPr>
          <w:rFonts w:hint="eastAsia"/>
          <w:lang w:eastAsia="zh-CN"/>
        </w:rPr>
        <w:t>人际关系对个体的塑造</w:t>
      </w:r>
    </w:p>
    <w:p>
      <w:pPr>
        <w:rPr>
          <w:rFonts w:hint="eastAsia"/>
          <w:lang w:eastAsia="zh-CN"/>
        </w:rPr>
      </w:pPr>
      <w:r>
        <w:rPr>
          <w:rFonts w:hint="eastAsia"/>
          <w:lang w:eastAsia="zh-CN"/>
        </w:rPr>
        <w:t>人际关系不仅仅是社交互动，更是个人成长的一个重要因素。我们与什么样的人交往，往往决定了我们会接受怎样的思想、态度和行为模式。例如，与积极向上的人接触，容易激发我们的动力和热情；而与消极悲观的人交往，可能会使我们对生活失去信心。</w:t>
      </w:r>
    </w:p>
    <w:p>
      <w:pPr>
        <w:rPr>
          <w:rFonts w:hint="eastAsia"/>
          <w:lang w:eastAsia="zh-CN"/>
        </w:rPr>
      </w:pPr>
    </w:p>
    <w:p>
      <w:pPr>
        <w:rPr>
          <w:rFonts w:hint="eastAsia"/>
          <w:lang w:eastAsia="zh-CN"/>
        </w:rPr>
      </w:pPr>
      <w:r>
        <w:rPr>
          <w:rFonts w:hint="eastAsia"/>
          <w:lang w:eastAsia="zh-CN"/>
        </w:rPr>
        <w:t>影响力的机制</w:t>
      </w:r>
    </w:p>
    <w:p>
      <w:pPr>
        <w:rPr>
          <w:rFonts w:hint="eastAsia"/>
          <w:lang w:eastAsia="zh-CN"/>
        </w:rPr>
      </w:pPr>
      <w:r>
        <w:rPr>
          <w:rFonts w:hint="eastAsia"/>
          <w:lang w:eastAsia="zh-CN"/>
        </w:rPr>
        <w:t>这种现象的背后有多个机制在起作用。心理学中的“社会认同理论”指出，我们倾向于模仿和接纳我们所认同的群体的行为和价值观。社会学习理论也强调，通过观察他人的行为及其后果，我们会逐渐调整自己的行为模式以适应环境。</w:t>
      </w:r>
    </w:p>
    <w:p>
      <w:pPr>
        <w:rPr>
          <w:rFonts w:hint="eastAsia"/>
          <w:lang w:eastAsia="zh-CN"/>
        </w:rPr>
      </w:pPr>
    </w:p>
    <w:p>
      <w:pPr>
        <w:rPr>
          <w:rFonts w:hint="eastAsia"/>
          <w:lang w:eastAsia="zh-CN"/>
        </w:rPr>
      </w:pPr>
      <w:r>
        <w:rPr>
          <w:rFonts w:hint="eastAsia"/>
          <w:lang w:eastAsia="zh-CN"/>
        </w:rPr>
        <w:t>选择积极的人际圈</w:t>
      </w:r>
    </w:p>
    <w:p>
      <w:pPr>
        <w:rPr>
          <w:rFonts w:hint="eastAsia"/>
          <w:lang w:eastAsia="zh-CN"/>
        </w:rPr>
      </w:pPr>
      <w:r>
        <w:rPr>
          <w:rFonts w:hint="eastAsia"/>
          <w:lang w:eastAsia="zh-CN"/>
        </w:rPr>
        <w:t>为了最大程度地受益于人际关系，我们应主动选择那些能促进我们成长的人。可以通过参与积极向上的社交活动、加入志同道合的团体来扩展我们的社交圈。定期自我反思也有助于评估我们与不同人群的互动是否符合我们的价值观和目标。</w:t>
      </w:r>
    </w:p>
    <w:p>
      <w:pPr>
        <w:rPr>
          <w:rFonts w:hint="eastAsia"/>
          <w:lang w:eastAsia="zh-CN"/>
        </w:rPr>
      </w:pPr>
    </w:p>
    <w:p>
      <w:pPr>
        <w:rPr>
          <w:rFonts w:hint="eastAsia"/>
          <w:lang w:eastAsia="zh-CN"/>
        </w:rPr>
      </w:pPr>
      <w:r>
        <w:rPr>
          <w:rFonts w:hint="eastAsia"/>
          <w:lang w:eastAsia="zh-CN"/>
        </w:rPr>
        <w:t>自我提升的路径</w:t>
      </w:r>
    </w:p>
    <w:p>
      <w:pPr>
        <w:rPr>
          <w:rFonts w:hint="eastAsia"/>
          <w:lang w:eastAsia="zh-CN"/>
        </w:rPr>
      </w:pPr>
      <w:r>
        <w:rPr>
          <w:rFonts w:hint="eastAsia"/>
          <w:lang w:eastAsia="zh-CN"/>
        </w:rPr>
        <w:t>尽管环境对我们有很大的影响，但个人的主动性和努力同样不可忽视。通过阅读、学习新技能、设立个人目标等方式，可以帮助我们在面对负面影响时保持自我提升的方向。最终，形成一个积极健康的个人圈子，并不断自我完善，将帮助我们实现理想中的自我。</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你接触什么人就会变成什么人”不仅是一种人际互动的真实写照，更是我们塑造自身的一个重要维度。通过有意识地选择积极向上的人际关系，结合自身的努力，我们可以在个人成长的道路上走得更远。让我们从现在开始，审视自己的社交圈，努力成为自己想要的那个人。</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5B3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2024-10-17T00:27:11Z</dcterms:created>
  <cp:lastModifiedBy>Admin</cp:lastModifiedBy>
  <dcterms:modified xsi:type="dcterms:W3CDTF">2024-10-17T00:27:11Z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