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赞美女人的语句（夸赞优秀女人最经典句子）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性以她们的智慧、勇气和韧性，展现出无与伦比的光辉。她们的存在，不仅推动着家庭的幸福，更是社会进步的重要力量。赞美女性，是对她们成就的肯定，也是对她们辛勤付出的尊重。以下是一些经典的赞美女人的句子，表达了对优秀女性的崇敬与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智慧如同浩瀚的海洋，深邃而丰富。她们以敏锐的洞察力和全面的思维能力，面对生活中的各种挑战。正如莎士比亚所说：“女人的智慧比男人的力量更为持久。”这句话深刻地体现了女性在智慧方面的独特魅力。每当我们看到女性以智慧解决复杂问题时，都会由衷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女性不畏困难，敢于追求自己的梦想。她们在逆境中坚持自我，勇往直前。海伦·凯勒曾说：“生活要么是一次大胆的冒险，要么什么都不是。”这些优秀女性正是生活的勇者，以坚定的信念和不屈的精神，勇敢追求自己的理想，值得我们深深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女性不仅在事业上取得了卓越的成就，还在家庭和社会中发挥着重要的作用。她们用无私的爱与奉献，温暖着身边的人。正如泰戈尔所说：“你不能在生命中拥有一切，但你可以在爱中拥有一切。”这份爱让她们在生活的每一个角落，散发出温暖和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女性的优雅不仅体现在外表，更在于她们内心的自信与从容。她们懂得在生活中保持优雅，即使面对挫折也能微笑面对。正如奥黛丽·赫本所言：“优雅是一种态度。”这种优雅的气质，使她们在任何场合中都能散发出独特的魅力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女性以自己的行动诠释了什么是真正的坚持。她们追求梦想的决心如同晨曦中的第一缕阳光，照亮了前行的道路。无论是在职场、学业还是个人生活中，她们都努力追求卓越，不断突破自我。她们的坚持和努力，激励着更多人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优秀女性不仅仅是一种礼赞，更是一种激励。她们用自己的才智、勇气、爱心和优雅，影响着身边的人，推动着社会的进步。在这个充满挑战的时代，让我们向所有优秀女性致敬，感激她们为这个世界所做的一切贡献。让我们在生活中多多赞美，传递对女性的尊重与爱护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