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小女孩的初长成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五岁的女孩，如晨曦中的露珠，清新而明亮，宛若初绽的花朵，娇嫩而动人。她的笑声如银铃般悦耳，轻轻敲击着每一个人的心扉。那一双灵动的眼睛，仿佛蕴藏了整个春天的色彩，流转间，映照出无尽的好奇与探索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纤纤细指，画梦境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纤细而灵巧，宛如刚刚破土而出的嫩芽，恰如其分地描绘着心中的梦境。无论是轻轻捏起的彩色画笔，还是捧在手心里的小花小草，都在她的指尖舞动，仿佛时间在此刻凝固。她的每一笔每一划，都是对美好生活的向往，是童年世界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清风拂面，童趣无边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洒下的草地上，她的身影像风中摇曳的柳条，轻盈而自由。无忧无虑的童趣在她的脸上绽放，跳跃的步伐如同晨露轻落，掀起一阵阵欢声笑语。那一刻，仿佛整个世界都因她的存在而变得明媚，岁月的流逝也因她的纯真而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诗意人生，从心启航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心中，埋藏着诗意的种子。她的思绪如清泉涓涓流淌，每一个问题都充满了对世界的好奇。她或许会在树下静静地观察小虫的爬行，或是在湖边追逐水波的涟漪。这样的时光，正是她生命中最珍贵的记忆，启航着她未来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微笑如花，温暖人心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世界都被点亮。那份纯粹的快乐，如同盛开的花朵，散发着淡淡的芬芳，温暖着身边的每一个人。她的眼中闪烁着星星般的光芒，传递着无尽的温暖和希望。正是这份无邪的笑容，仿佛是世间最美好的礼物，让每一个人都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未来可期，期待绽放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五岁的小女孩，是生命的春天，充满了无限的可能与希望。随着时间的推移，她将逐渐成长，变得更加聪慧而坚定。每一个小小的瞬间，都是未来的积累，等待着她去探索、去实现。让我们共同期待，她将来定会如盛开的花朵，绽放出更加璀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2024-10-26T14:53:27Z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