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BEEB" w14:textId="77777777" w:rsidR="00AA5ED3" w:rsidRDefault="00AA5ED3">
      <w:pPr>
        <w:rPr>
          <w:rFonts w:hint="eastAsia"/>
        </w:rPr>
      </w:pPr>
      <w:r>
        <w:rPr>
          <w:rFonts w:hint="eastAsia"/>
        </w:rPr>
        <w:t>蓐收的拼音：Rù Shōu</w:t>
      </w:r>
    </w:p>
    <w:p w14:paraId="7D3BC2EC" w14:textId="77777777" w:rsidR="00AA5ED3" w:rsidRDefault="00AA5ED3">
      <w:pPr>
        <w:rPr>
          <w:rFonts w:hint="eastAsia"/>
        </w:rPr>
      </w:pPr>
      <w:r>
        <w:rPr>
          <w:rFonts w:hint="eastAsia"/>
        </w:rPr>
        <w:t>在华夏古老的神话传说中，蓐收是西王母座下的一位神祇，象征着肃杀和秋季的到来。其名中的“蓐”字取意为收割、收获，而“收”则直接表达了收集、收成之意，合起来便是秋天这个收获季节的象征。蓐收的形象通常被描绘为一个手持大斧的金甲战神，面容威严，双目如电，代表着秋天的冷峻与无情。</w:t>
      </w:r>
    </w:p>
    <w:p w14:paraId="58A4D025" w14:textId="77777777" w:rsidR="00AA5ED3" w:rsidRDefault="00AA5ED3">
      <w:pPr>
        <w:rPr>
          <w:rFonts w:hint="eastAsia"/>
        </w:rPr>
      </w:pPr>
    </w:p>
    <w:p w14:paraId="23DB0FE6" w14:textId="77777777" w:rsidR="00AA5ED3" w:rsidRDefault="00AA5ED3">
      <w:pPr>
        <w:rPr>
          <w:rFonts w:hint="eastAsia"/>
        </w:rPr>
      </w:pPr>
      <w:r>
        <w:rPr>
          <w:rFonts w:hint="eastAsia"/>
        </w:rPr>
        <w:t>形象与特征</w:t>
      </w:r>
    </w:p>
    <w:p w14:paraId="3E41A761" w14:textId="77777777" w:rsidR="00AA5ED3" w:rsidRDefault="00AA5ED3">
      <w:pPr>
        <w:rPr>
          <w:rFonts w:hint="eastAsia"/>
        </w:rPr>
      </w:pPr>
      <w:r>
        <w:rPr>
          <w:rFonts w:hint="eastAsia"/>
        </w:rPr>
        <w:t>蓐收不仅是一位象征秋天的神祇，而且也是掌管刑法的神灵。他身披金色铠甲，手执巨斧，这把斧头不仅是力量的象征，更是执行天罚的工具。在古代文献中，蓐收常被描述为面如青钢，眼睛犹如两颗明亮的星星，透出不可抗拒的威严。他的出现往往伴随着萧瑟的秋风和枯黄的落叶，预示着万物即将进入休眠期。作为一位公正不阿的执法者，蓐收严格地维护着自然界的秩序，确保四季更迭有序，天地间的平衡不受破坏。</w:t>
      </w:r>
    </w:p>
    <w:p w14:paraId="77218BB8" w14:textId="77777777" w:rsidR="00AA5ED3" w:rsidRDefault="00AA5ED3">
      <w:pPr>
        <w:rPr>
          <w:rFonts w:hint="eastAsia"/>
        </w:rPr>
      </w:pPr>
    </w:p>
    <w:p w14:paraId="005F6A70" w14:textId="77777777" w:rsidR="00AA5ED3" w:rsidRDefault="00AA5ED3">
      <w:pPr>
        <w:rPr>
          <w:rFonts w:hint="eastAsia"/>
        </w:rPr>
      </w:pPr>
      <w:r>
        <w:rPr>
          <w:rFonts w:hint="eastAsia"/>
        </w:rPr>
        <w:t>文化影响</w:t>
      </w:r>
    </w:p>
    <w:p w14:paraId="193D1872" w14:textId="77777777" w:rsidR="00AA5ED3" w:rsidRDefault="00AA5ED3">
      <w:pPr>
        <w:rPr>
          <w:rFonts w:hint="eastAsia"/>
        </w:rPr>
      </w:pPr>
      <w:r>
        <w:rPr>
          <w:rFonts w:hint="eastAsia"/>
        </w:rPr>
        <w:t>自古以来，蓐收的形象就深深地烙印在中国的文化传统之中。从先秦时期的《山海经》到汉代的《淮南子》，再到后来的各种文学作品，蓐收都是一个不可或缺的角色。特别是在诗歌和绘画领域，艺术家们常常借用蓐收的形象来表达对时光流逝、世事无常的感慨。在一些地方民俗中，人们会在秋天举行祭祀活动，以祈求蓐收保佑丰收，驱除灾祸。这些习俗不仅反映了古人对自然规律的敬畏之心，也体现了他们追求和谐共生的美好愿望。</w:t>
      </w:r>
    </w:p>
    <w:p w14:paraId="34E4B68D" w14:textId="77777777" w:rsidR="00AA5ED3" w:rsidRDefault="00AA5ED3">
      <w:pPr>
        <w:rPr>
          <w:rFonts w:hint="eastAsia"/>
        </w:rPr>
      </w:pPr>
    </w:p>
    <w:p w14:paraId="2DDF4962" w14:textId="77777777" w:rsidR="00AA5ED3" w:rsidRDefault="00AA5ED3">
      <w:pPr>
        <w:rPr>
          <w:rFonts w:hint="eastAsia"/>
        </w:rPr>
      </w:pPr>
      <w:r>
        <w:rPr>
          <w:rFonts w:hint="eastAsia"/>
        </w:rPr>
        <w:t>现代意义</w:t>
      </w:r>
    </w:p>
    <w:p w14:paraId="5B45BDC7" w14:textId="77777777" w:rsidR="00AA5ED3" w:rsidRDefault="00AA5ED3">
      <w:pPr>
        <w:rPr>
          <w:rFonts w:hint="eastAsia"/>
        </w:rPr>
      </w:pPr>
      <w:r>
        <w:rPr>
          <w:rFonts w:hint="eastAsia"/>
        </w:rPr>
        <w:t>随着时代的变迁，虽然蓐收的故事不再像过去那样广为人知，但其所代表的精神却依然有着重要的现实意义。在现代社会中，“蓐收”的概念可以被引申为一种对规则的尊重以及对正义的坚持。就像秋天是一个自然界进行自我调整和准备的过程一样，我们也需要定期审视自己的行为是否符合社会道德规范，是否有违反法律法规之处。蓐收所象征的公平公正原则提醒我们，在处理任何事情时都应保持客观公正的态度，不偏袒任何一方，这样才能构建更加和谐美好的社会环境。</w:t>
      </w:r>
    </w:p>
    <w:p w14:paraId="7ADD2E92" w14:textId="77777777" w:rsidR="00AA5ED3" w:rsidRDefault="00AA5ED3">
      <w:pPr>
        <w:rPr>
          <w:rFonts w:hint="eastAsia"/>
        </w:rPr>
      </w:pPr>
    </w:p>
    <w:p w14:paraId="1D447282" w14:textId="77777777" w:rsidR="00AA5ED3" w:rsidRDefault="00AA5ED3">
      <w:pPr>
        <w:rPr>
          <w:rFonts w:hint="eastAsia"/>
        </w:rPr>
      </w:pPr>
      <w:r>
        <w:rPr>
          <w:rFonts w:hint="eastAsia"/>
        </w:rPr>
        <w:t>最后的总结</w:t>
      </w:r>
    </w:p>
    <w:p w14:paraId="4FB06AC0" w14:textId="77777777" w:rsidR="00AA5ED3" w:rsidRDefault="00AA5ED3">
      <w:pPr>
        <w:rPr>
          <w:rFonts w:hint="eastAsia"/>
        </w:rPr>
      </w:pPr>
      <w:r>
        <w:rPr>
          <w:rFonts w:hint="eastAsia"/>
        </w:rPr>
        <w:t>蓐收不仅仅是中国传统文化中的一个重要符号，它还承载着丰富的哲学思想和社会价值观念。通过了解和学习关于蓐收的知识，我们可以更好地理解中国古代人民对于自然、时间以及人类行为之间关系的独特见解。更重要的是，这种古老智慧能够为我们今天的生活提供宝贵的启示，帮助我们在快速发展的现代社会中找到内心的平静与方向感。</w:t>
      </w:r>
    </w:p>
    <w:p w14:paraId="0B70BD3D" w14:textId="77777777" w:rsidR="00AA5ED3" w:rsidRDefault="00AA5ED3">
      <w:pPr>
        <w:rPr>
          <w:rFonts w:hint="eastAsia"/>
        </w:rPr>
      </w:pPr>
    </w:p>
    <w:p w14:paraId="6C33A60E" w14:textId="77777777" w:rsidR="00AA5ED3" w:rsidRDefault="00AA5ED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61F4BC1" w14:textId="7F188F05" w:rsidR="00953FEE" w:rsidRDefault="00953FEE"/>
    <w:sectPr w:rsidR="00953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FEE"/>
    <w:rsid w:val="00866415"/>
    <w:rsid w:val="00953FEE"/>
    <w:rsid w:val="00A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D2A03-B842-4AB9-8BED-50DA1A9B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3F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3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3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3F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3F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3F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F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3F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3F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3F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3F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3F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3F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3F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3F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3F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3F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3F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3F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3F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3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3F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3F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3F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3F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3F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3F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3F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2025-02-03T03:58:00Z</dcterms:created>
  <dcterms:modified xsi:type="dcterms:W3CDTF">2025-02-03T03:58:00Z</dcterms:modified>
</cp:coreProperties>
</file>