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BEECD" w14:textId="77777777" w:rsidR="00DF3780" w:rsidRDefault="00DF3780">
      <w:pPr>
        <w:rPr>
          <w:rFonts w:hint="eastAsia"/>
        </w:rPr>
      </w:pPr>
      <w:r>
        <w:rPr>
          <w:rFonts w:hint="eastAsia"/>
        </w:rPr>
        <w:t>约法省禁的拼音是什么意思</w:t>
      </w:r>
    </w:p>
    <w:p w14:paraId="36BA1F87" w14:textId="77777777" w:rsidR="00DF3780" w:rsidRDefault="00DF3780">
      <w:pPr>
        <w:rPr>
          <w:rFonts w:hint="eastAsia"/>
        </w:rPr>
      </w:pPr>
      <w:r>
        <w:rPr>
          <w:rFonts w:hint="eastAsia"/>
        </w:rPr>
        <w:t>“约法省禁”的拼音是 yuē fǎ shěng jìn。这个词语并不是现代汉语中常用的词汇，因此对于很多读者来说可能会感到陌生。实际上，“约法省禁”是一个历史概念，主要出现在中国历史上特定的政治和社会背景下。为了更好地理解这个词的意义，我们可以将其分解为几个部分来逐一探讨。</w:t>
      </w:r>
    </w:p>
    <w:p w14:paraId="61D14388" w14:textId="77777777" w:rsidR="00DF3780" w:rsidRDefault="00DF3780">
      <w:pPr>
        <w:rPr>
          <w:rFonts w:hint="eastAsia"/>
        </w:rPr>
      </w:pPr>
    </w:p>
    <w:p w14:paraId="2D870E5F" w14:textId="77777777" w:rsidR="00DF3780" w:rsidRDefault="00DF3780">
      <w:pPr>
        <w:rPr>
          <w:rFonts w:hint="eastAsia"/>
        </w:rPr>
      </w:pPr>
      <w:r>
        <w:rPr>
          <w:rFonts w:hint="eastAsia"/>
        </w:rPr>
        <w:t>约法三章的历史背景</w:t>
      </w:r>
    </w:p>
    <w:p w14:paraId="7DCF45F6" w14:textId="77777777" w:rsidR="00DF3780" w:rsidRDefault="00DF3780">
      <w:pPr>
        <w:rPr>
          <w:rFonts w:hint="eastAsia"/>
        </w:rPr>
      </w:pPr>
      <w:r>
        <w:rPr>
          <w:rFonts w:hint="eastAsia"/>
        </w:rPr>
        <w:t>“约法”通常指的是法律或者条约的一种简化形式，意味着对规则或法律的约定和简化。“约法三章”是历史上著名的例子，它源自于秦末汉初时期，刘邦进入咸阳后与百姓约定的三条简易法则：杀人者死、伤人及盗抵罪。这种做法极大地减少了苛捐杂税和繁文缛节，赢得了民心，为后来建立西汉王朝奠定了基础。</w:t>
      </w:r>
    </w:p>
    <w:p w14:paraId="2CA4FE3D" w14:textId="77777777" w:rsidR="00DF3780" w:rsidRDefault="00DF3780">
      <w:pPr>
        <w:rPr>
          <w:rFonts w:hint="eastAsia"/>
        </w:rPr>
      </w:pPr>
    </w:p>
    <w:p w14:paraId="10B654E1" w14:textId="77777777" w:rsidR="00DF3780" w:rsidRDefault="00DF3780">
      <w:pPr>
        <w:rPr>
          <w:rFonts w:hint="eastAsia"/>
        </w:rPr>
      </w:pPr>
      <w:r>
        <w:rPr>
          <w:rFonts w:hint="eastAsia"/>
        </w:rPr>
        <w:t>省禁的含义</w:t>
      </w:r>
    </w:p>
    <w:p w14:paraId="47223597" w14:textId="77777777" w:rsidR="00DF3780" w:rsidRDefault="00DF3780">
      <w:pPr>
        <w:rPr>
          <w:rFonts w:hint="eastAsia"/>
        </w:rPr>
      </w:pPr>
      <w:r>
        <w:rPr>
          <w:rFonts w:hint="eastAsia"/>
        </w:rPr>
        <w:t>“省禁”中的“省”意指减少、简化；而“禁”则是指禁止的行为或事项。合起来讲，“省禁”可以理解为减少不必要的限制或是简化禁令，使之更加符合实际需要，便于执行。在古代，这往往是新政权上台初期为了赢得民众支持所采取的一项政策调整措施。</w:t>
      </w:r>
    </w:p>
    <w:p w14:paraId="61EF8427" w14:textId="77777777" w:rsidR="00DF3780" w:rsidRDefault="00DF3780">
      <w:pPr>
        <w:rPr>
          <w:rFonts w:hint="eastAsia"/>
        </w:rPr>
      </w:pPr>
    </w:p>
    <w:p w14:paraId="6EDA3478" w14:textId="77777777" w:rsidR="00DF3780" w:rsidRDefault="00DF3780">
      <w:pPr>
        <w:rPr>
          <w:rFonts w:hint="eastAsia"/>
        </w:rPr>
      </w:pPr>
      <w:r>
        <w:rPr>
          <w:rFonts w:hint="eastAsia"/>
        </w:rPr>
        <w:t>约法省禁的实际应用</w:t>
      </w:r>
    </w:p>
    <w:p w14:paraId="43650756" w14:textId="77777777" w:rsidR="00DF3780" w:rsidRDefault="00DF3780">
      <w:pPr>
        <w:rPr>
          <w:rFonts w:hint="eastAsia"/>
        </w:rPr>
      </w:pPr>
      <w:r>
        <w:rPr>
          <w:rFonts w:hint="eastAsia"/>
        </w:rPr>
        <w:t>在历史上，“约法省禁”的实施并非仅限于某一个朝代或时期。每当社会变革之际，新的统治者往往会通过这种方式来减轻前朝苛政给人民带来的负担，以获得更广泛的支持。例如，在明朝洪武年间，朱元璋也曾推行过类似的政策，旨在清除元朝遗留下来的种种弊端，恢复和发展生产。这些措施不仅有助于稳定社会秩序，也为国家的发展提供了良好的环境。</w:t>
      </w:r>
    </w:p>
    <w:p w14:paraId="7F511B29" w14:textId="77777777" w:rsidR="00DF3780" w:rsidRDefault="00DF3780">
      <w:pPr>
        <w:rPr>
          <w:rFonts w:hint="eastAsia"/>
        </w:rPr>
      </w:pPr>
    </w:p>
    <w:p w14:paraId="428B1293" w14:textId="77777777" w:rsidR="00DF3780" w:rsidRDefault="00DF3780">
      <w:pPr>
        <w:rPr>
          <w:rFonts w:hint="eastAsia"/>
        </w:rPr>
      </w:pPr>
      <w:r>
        <w:rPr>
          <w:rFonts w:hint="eastAsia"/>
        </w:rPr>
        <w:t>最后的总结</w:t>
      </w:r>
    </w:p>
    <w:p w14:paraId="4D377784" w14:textId="77777777" w:rsidR="00DF3780" w:rsidRDefault="00DF3780">
      <w:pPr>
        <w:rPr>
          <w:rFonts w:hint="eastAsia"/>
        </w:rPr>
      </w:pPr>
      <w:r>
        <w:rPr>
          <w:rFonts w:hint="eastAsia"/>
        </w:rPr>
        <w:t>“约法省禁”的拼音为 yuē fǎ shěng jìn，它代表了一种政治理念，即通过对法律和禁令进行简化和优化，以适应新的社会发展需求。这一思想贯穿了中国古代多个重要历史阶段，并且在不同的时代有着各自的表现形式。今天，当我们回顾这段历史时，仍然可以从中学到很多宝贵的经验教训，比如政府应该怎样制定合理的法规制度来服务人民、促进社会进步等。</w:t>
      </w:r>
    </w:p>
    <w:p w14:paraId="2BDA17D5" w14:textId="77777777" w:rsidR="00DF3780" w:rsidRDefault="00DF3780">
      <w:pPr>
        <w:rPr>
          <w:rFonts w:hint="eastAsia"/>
        </w:rPr>
      </w:pPr>
    </w:p>
    <w:p w14:paraId="363BBF24" w14:textId="77777777" w:rsidR="00DF3780" w:rsidRDefault="00DF3780">
      <w:pPr>
        <w:rPr>
          <w:rFonts w:hint="eastAsia"/>
        </w:rPr>
      </w:pPr>
      <w:r>
        <w:rPr>
          <w:rFonts w:hint="eastAsia"/>
        </w:rPr>
        <w:t>本文是由每日文章网(2345lzwz.cn)为大家创作</w:t>
      </w:r>
    </w:p>
    <w:p w14:paraId="5600EF0F" w14:textId="68D10863" w:rsidR="00ED45A4" w:rsidRDefault="00ED45A4"/>
    <w:sectPr w:rsidR="00ED4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A4"/>
    <w:rsid w:val="007F2201"/>
    <w:rsid w:val="00DF3780"/>
    <w:rsid w:val="00ED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20401-A7E8-42FA-B66A-F2CA5846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5A4"/>
    <w:rPr>
      <w:rFonts w:cstheme="majorBidi"/>
      <w:color w:val="2F5496" w:themeColor="accent1" w:themeShade="BF"/>
      <w:sz w:val="28"/>
      <w:szCs w:val="28"/>
    </w:rPr>
  </w:style>
  <w:style w:type="character" w:customStyle="1" w:styleId="50">
    <w:name w:val="标题 5 字符"/>
    <w:basedOn w:val="a0"/>
    <w:link w:val="5"/>
    <w:uiPriority w:val="9"/>
    <w:semiHidden/>
    <w:rsid w:val="00ED45A4"/>
    <w:rPr>
      <w:rFonts w:cstheme="majorBidi"/>
      <w:color w:val="2F5496" w:themeColor="accent1" w:themeShade="BF"/>
      <w:sz w:val="24"/>
    </w:rPr>
  </w:style>
  <w:style w:type="character" w:customStyle="1" w:styleId="60">
    <w:name w:val="标题 6 字符"/>
    <w:basedOn w:val="a0"/>
    <w:link w:val="6"/>
    <w:uiPriority w:val="9"/>
    <w:semiHidden/>
    <w:rsid w:val="00ED45A4"/>
    <w:rPr>
      <w:rFonts w:cstheme="majorBidi"/>
      <w:b/>
      <w:bCs/>
      <w:color w:val="2F5496" w:themeColor="accent1" w:themeShade="BF"/>
    </w:rPr>
  </w:style>
  <w:style w:type="character" w:customStyle="1" w:styleId="70">
    <w:name w:val="标题 7 字符"/>
    <w:basedOn w:val="a0"/>
    <w:link w:val="7"/>
    <w:uiPriority w:val="9"/>
    <w:semiHidden/>
    <w:rsid w:val="00ED45A4"/>
    <w:rPr>
      <w:rFonts w:cstheme="majorBidi"/>
      <w:b/>
      <w:bCs/>
      <w:color w:val="595959" w:themeColor="text1" w:themeTint="A6"/>
    </w:rPr>
  </w:style>
  <w:style w:type="character" w:customStyle="1" w:styleId="80">
    <w:name w:val="标题 8 字符"/>
    <w:basedOn w:val="a0"/>
    <w:link w:val="8"/>
    <w:uiPriority w:val="9"/>
    <w:semiHidden/>
    <w:rsid w:val="00ED45A4"/>
    <w:rPr>
      <w:rFonts w:cstheme="majorBidi"/>
      <w:color w:val="595959" w:themeColor="text1" w:themeTint="A6"/>
    </w:rPr>
  </w:style>
  <w:style w:type="character" w:customStyle="1" w:styleId="90">
    <w:name w:val="标题 9 字符"/>
    <w:basedOn w:val="a0"/>
    <w:link w:val="9"/>
    <w:uiPriority w:val="9"/>
    <w:semiHidden/>
    <w:rsid w:val="00ED45A4"/>
    <w:rPr>
      <w:rFonts w:eastAsiaTheme="majorEastAsia" w:cstheme="majorBidi"/>
      <w:color w:val="595959" w:themeColor="text1" w:themeTint="A6"/>
    </w:rPr>
  </w:style>
  <w:style w:type="paragraph" w:styleId="a3">
    <w:name w:val="Title"/>
    <w:basedOn w:val="a"/>
    <w:next w:val="a"/>
    <w:link w:val="a4"/>
    <w:uiPriority w:val="10"/>
    <w:qFormat/>
    <w:rsid w:val="00ED4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5A4"/>
    <w:pPr>
      <w:spacing w:before="160"/>
      <w:jc w:val="center"/>
    </w:pPr>
    <w:rPr>
      <w:i/>
      <w:iCs/>
      <w:color w:val="404040" w:themeColor="text1" w:themeTint="BF"/>
    </w:rPr>
  </w:style>
  <w:style w:type="character" w:customStyle="1" w:styleId="a8">
    <w:name w:val="引用 字符"/>
    <w:basedOn w:val="a0"/>
    <w:link w:val="a7"/>
    <w:uiPriority w:val="29"/>
    <w:rsid w:val="00ED45A4"/>
    <w:rPr>
      <w:i/>
      <w:iCs/>
      <w:color w:val="404040" w:themeColor="text1" w:themeTint="BF"/>
    </w:rPr>
  </w:style>
  <w:style w:type="paragraph" w:styleId="a9">
    <w:name w:val="List Paragraph"/>
    <w:basedOn w:val="a"/>
    <w:uiPriority w:val="34"/>
    <w:qFormat/>
    <w:rsid w:val="00ED45A4"/>
    <w:pPr>
      <w:ind w:left="720"/>
      <w:contextualSpacing/>
    </w:pPr>
  </w:style>
  <w:style w:type="character" w:styleId="aa">
    <w:name w:val="Intense Emphasis"/>
    <w:basedOn w:val="a0"/>
    <w:uiPriority w:val="21"/>
    <w:qFormat/>
    <w:rsid w:val="00ED45A4"/>
    <w:rPr>
      <w:i/>
      <w:iCs/>
      <w:color w:val="2F5496" w:themeColor="accent1" w:themeShade="BF"/>
    </w:rPr>
  </w:style>
  <w:style w:type="paragraph" w:styleId="ab">
    <w:name w:val="Intense Quote"/>
    <w:basedOn w:val="a"/>
    <w:next w:val="a"/>
    <w:link w:val="ac"/>
    <w:uiPriority w:val="30"/>
    <w:qFormat/>
    <w:rsid w:val="00ED4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5A4"/>
    <w:rPr>
      <w:i/>
      <w:iCs/>
      <w:color w:val="2F5496" w:themeColor="accent1" w:themeShade="BF"/>
    </w:rPr>
  </w:style>
  <w:style w:type="character" w:styleId="ad">
    <w:name w:val="Intense Reference"/>
    <w:basedOn w:val="a0"/>
    <w:uiPriority w:val="32"/>
    <w:qFormat/>
    <w:rsid w:val="00ED4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