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F65" w14:textId="77777777" w:rsidR="00A34FD3" w:rsidRDefault="00A34FD3">
      <w:pPr>
        <w:rPr>
          <w:rFonts w:hint="eastAsia"/>
        </w:rPr>
      </w:pPr>
      <w:r>
        <w:rPr>
          <w:rFonts w:hint="eastAsia"/>
        </w:rPr>
        <w:t>糖豆广场舞的拼音怎么写</w:t>
      </w:r>
    </w:p>
    <w:p w14:paraId="62DF267C" w14:textId="77777777" w:rsidR="00A34FD3" w:rsidRDefault="00A34FD3">
      <w:pPr>
        <w:rPr>
          <w:rFonts w:hint="eastAsia"/>
        </w:rPr>
      </w:pPr>
      <w:r>
        <w:rPr>
          <w:rFonts w:hint="eastAsia"/>
        </w:rPr>
        <w:t>当提到“糖豆广场舞”的拼音时，我们首先要明确的是，“糖豆”并非一个正式的汉语词汇，而是一个网络用语或者是品牌名称。如果我们尝试将它按照普通话发音规则拼写成拼音，那么可以写作 “táng dòu”。这里的“糖”字对应的是“táng”，表示甜味物质；“豆”字则对应“dòu”，指的是各种豆类植物的种子。而“广场舞”是大众熟知的一个活动，其拼音为“guǎng chǎng wǔ”，其中“广”代表广阔的地方，“场”指公共场所，“舞”自然是指舞蹈。</w:t>
      </w:r>
    </w:p>
    <w:p w14:paraId="5EDF4C35" w14:textId="77777777" w:rsidR="00A34FD3" w:rsidRDefault="00A34FD3">
      <w:pPr>
        <w:rPr>
          <w:rFonts w:hint="eastAsia"/>
        </w:rPr>
      </w:pPr>
    </w:p>
    <w:p w14:paraId="154B6897" w14:textId="77777777" w:rsidR="00A34FD3" w:rsidRDefault="00A34FD3">
      <w:pPr>
        <w:rPr>
          <w:rFonts w:hint="eastAsia"/>
        </w:rPr>
      </w:pPr>
      <w:r>
        <w:rPr>
          <w:rFonts w:hint="eastAsia"/>
        </w:rPr>
        <w:t>糖豆广场舞的文化背景</w:t>
      </w:r>
    </w:p>
    <w:p w14:paraId="51C16AD2" w14:textId="77777777" w:rsidR="00A34FD3" w:rsidRDefault="00A34FD3">
      <w:pPr>
        <w:rPr>
          <w:rFonts w:hint="eastAsia"/>
        </w:rPr>
      </w:pPr>
      <w:r>
        <w:rPr>
          <w:rFonts w:hint="eastAsia"/>
        </w:rPr>
        <w:t>随着社会的发展和人们生活水平的提高，休闲娱乐方式也日益多样化。广场舞作为一种群体性的户外健身活动，在中国各大城市的公园、广场等地随处可见。参与者多为中老年人，但也有不少年轻人加入。这种舞蹈形式简单易学，音乐节奏感强，具有很强的社交性和娱乐性。糖豆作为一个与广场舞相关的平台或社区，通过提供教学视频、组织活动等方式促进了这项运动的普及和发展。</w:t>
      </w:r>
    </w:p>
    <w:p w14:paraId="2321E8E2" w14:textId="77777777" w:rsidR="00A34FD3" w:rsidRDefault="00A34FD3">
      <w:pPr>
        <w:rPr>
          <w:rFonts w:hint="eastAsia"/>
        </w:rPr>
      </w:pPr>
    </w:p>
    <w:p w14:paraId="1CE7B881" w14:textId="77777777" w:rsidR="00A34FD3" w:rsidRDefault="00A34FD3">
      <w:pPr>
        <w:rPr>
          <w:rFonts w:hint="eastAsia"/>
        </w:rPr>
      </w:pPr>
      <w:r>
        <w:rPr>
          <w:rFonts w:hint="eastAsia"/>
        </w:rPr>
        <w:t>糖豆广场舞对社会的影响</w:t>
      </w:r>
    </w:p>
    <w:p w14:paraId="1EE5343C" w14:textId="77777777" w:rsidR="00A34FD3" w:rsidRDefault="00A34FD3">
      <w:pPr>
        <w:rPr>
          <w:rFonts w:hint="eastAsia"/>
        </w:rPr>
      </w:pPr>
      <w:r>
        <w:rPr>
          <w:rFonts w:hint="eastAsia"/>
        </w:rPr>
        <w:t>糖豆广场舞不仅丰富了人们的业余生活，还对社会产生了积极影响。它加强了社区居民之间的联系，增进了邻里关系。也为城市增添了一道亮丽的风景线。然而，广场舞在给人们带来快乐的也曾因为噪音问题引发了一些争议。近年来，相关部门出台了多项措施来规范广场舞活动的时间和音量，确保这项健康有益的活动能够在和谐的社会环境中持续发展。</w:t>
      </w:r>
    </w:p>
    <w:p w14:paraId="6F257546" w14:textId="77777777" w:rsidR="00A34FD3" w:rsidRDefault="00A34FD3">
      <w:pPr>
        <w:rPr>
          <w:rFonts w:hint="eastAsia"/>
        </w:rPr>
      </w:pPr>
    </w:p>
    <w:p w14:paraId="21E94DEF" w14:textId="77777777" w:rsidR="00A34FD3" w:rsidRDefault="00A34FD3">
      <w:pPr>
        <w:rPr>
          <w:rFonts w:hint="eastAsia"/>
        </w:rPr>
      </w:pPr>
      <w:r>
        <w:rPr>
          <w:rFonts w:hint="eastAsia"/>
        </w:rPr>
        <w:t>糖豆广场舞的未来展望</w:t>
      </w:r>
    </w:p>
    <w:p w14:paraId="03228472" w14:textId="77777777" w:rsidR="00A34FD3" w:rsidRDefault="00A34FD3">
      <w:pPr>
        <w:rPr>
          <w:rFonts w:hint="eastAsia"/>
        </w:rPr>
      </w:pPr>
      <w:r>
        <w:rPr>
          <w:rFonts w:hint="eastAsia"/>
        </w:rPr>
        <w:t>展望未来，随着科技的进步和社会文明程度的不断提高，相信糖豆广场舞将会以更加多元化的形式呈现出来。例如，借助互联网的力量，更多人可以通过线上平台学习最新的舞蹈动作，分享自己的表演视频。为了满足不同年龄段人群的需求，未来的广场舞可能会融入更多时尚元素，吸引更多年轻人参与其中，从而实现传统与现代的完美结合。</w:t>
      </w:r>
    </w:p>
    <w:p w14:paraId="4F9FD898" w14:textId="77777777" w:rsidR="00A34FD3" w:rsidRDefault="00A34FD3">
      <w:pPr>
        <w:rPr>
          <w:rFonts w:hint="eastAsia"/>
        </w:rPr>
      </w:pPr>
    </w:p>
    <w:p w14:paraId="1395B7A9" w14:textId="77777777" w:rsidR="00A34FD3" w:rsidRDefault="00A34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48F89" w14:textId="72070D4A" w:rsidR="00177287" w:rsidRDefault="00177287"/>
    <w:sectPr w:rsidR="0017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87"/>
    <w:rsid w:val="00177287"/>
    <w:rsid w:val="009442F6"/>
    <w:rsid w:val="00A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6C252-9F2D-4B75-A977-5A89896B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