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7D65" w14:textId="77777777" w:rsidR="00E73842" w:rsidRDefault="00E73842">
      <w:pPr>
        <w:rPr>
          <w:rFonts w:hint="eastAsia"/>
        </w:rPr>
      </w:pPr>
      <w:r>
        <w:rPr>
          <w:rFonts w:hint="eastAsia"/>
        </w:rPr>
        <w:t>秧苗的拼音</w:t>
      </w:r>
    </w:p>
    <w:p w14:paraId="66FCE231" w14:textId="77777777" w:rsidR="00E73842" w:rsidRDefault="00E73842">
      <w:pPr>
        <w:rPr>
          <w:rFonts w:hint="eastAsia"/>
        </w:rPr>
      </w:pPr>
      <w:r>
        <w:rPr>
          <w:rFonts w:hint="eastAsia"/>
        </w:rPr>
        <w:t>秧苗，这个词汇在汉语中的拼音为“yāng miáo”。它由两个汉字组成，“秧”（yāng）和“苗”（miáo），分别代表着特定的意义。这两个字组合在一起，通常指的是水稻等农作物刚刚发芽不久、尚未成熟的幼苗阶段。</w:t>
      </w:r>
    </w:p>
    <w:p w14:paraId="21F4388A" w14:textId="77777777" w:rsidR="00E73842" w:rsidRDefault="00E73842">
      <w:pPr>
        <w:rPr>
          <w:rFonts w:hint="eastAsia"/>
        </w:rPr>
      </w:pPr>
    </w:p>
    <w:p w14:paraId="2CAABA57" w14:textId="77777777" w:rsidR="00E73842" w:rsidRDefault="00E73842">
      <w:pPr>
        <w:rPr>
          <w:rFonts w:hint="eastAsia"/>
        </w:rPr>
      </w:pPr>
      <w:r>
        <w:rPr>
          <w:rFonts w:hint="eastAsia"/>
        </w:rPr>
        <w:t>秧苗的重要性</w:t>
      </w:r>
    </w:p>
    <w:p w14:paraId="2C50C236" w14:textId="77777777" w:rsidR="00E73842" w:rsidRDefault="00E73842">
      <w:pPr>
        <w:rPr>
          <w:rFonts w:hint="eastAsia"/>
        </w:rPr>
      </w:pPr>
      <w:r>
        <w:rPr>
          <w:rFonts w:hint="eastAsia"/>
        </w:rPr>
        <w:t>秧苗是农业生产中非常重要的一个环节。它们不仅标志着新的生长季节的开始，也是确保作物丰收的关键。健康的秧苗能够更好地抵抗病虫害，从而提高最终产量。因此，农民们会精心挑选种子，并提供适宜的生长环境来培育强壮的秧苗。</w:t>
      </w:r>
    </w:p>
    <w:p w14:paraId="34564DDE" w14:textId="77777777" w:rsidR="00E73842" w:rsidRDefault="00E73842">
      <w:pPr>
        <w:rPr>
          <w:rFonts w:hint="eastAsia"/>
        </w:rPr>
      </w:pPr>
    </w:p>
    <w:p w14:paraId="15F29C72" w14:textId="77777777" w:rsidR="00E73842" w:rsidRDefault="00E73842">
      <w:pPr>
        <w:rPr>
          <w:rFonts w:hint="eastAsia"/>
        </w:rPr>
      </w:pPr>
      <w:r>
        <w:rPr>
          <w:rFonts w:hint="eastAsia"/>
        </w:rPr>
        <w:t>秧苗的培育方法</w:t>
      </w:r>
    </w:p>
    <w:p w14:paraId="245C7DF6" w14:textId="77777777" w:rsidR="00E73842" w:rsidRDefault="00E73842">
      <w:pPr>
        <w:rPr>
          <w:rFonts w:hint="eastAsia"/>
        </w:rPr>
      </w:pPr>
      <w:r>
        <w:rPr>
          <w:rFonts w:hint="eastAsia"/>
        </w:rPr>
        <w:t>培育秧苗需要细心与耐心。选择适合当地气候条件的优质种子至关重要。在育苗盘或育苗床上铺上一层肥沃的土壤，并均匀撒下种子。接下来，要保持土壤湿润并提供充足的阳光，同时注意温度控制以促进种子发芽。一旦秧苗长到一定高度，就需要进行移栽，将它们移植到田地里继续成长。</w:t>
      </w:r>
    </w:p>
    <w:p w14:paraId="712D715A" w14:textId="77777777" w:rsidR="00E73842" w:rsidRDefault="00E73842">
      <w:pPr>
        <w:rPr>
          <w:rFonts w:hint="eastAsia"/>
        </w:rPr>
      </w:pPr>
    </w:p>
    <w:p w14:paraId="17BECBFF" w14:textId="77777777" w:rsidR="00E73842" w:rsidRDefault="00E73842">
      <w:pPr>
        <w:rPr>
          <w:rFonts w:hint="eastAsia"/>
        </w:rPr>
      </w:pPr>
      <w:r>
        <w:rPr>
          <w:rFonts w:hint="eastAsia"/>
        </w:rPr>
        <w:t>秧苗的成长周期</w:t>
      </w:r>
    </w:p>
    <w:p w14:paraId="00B39251" w14:textId="77777777" w:rsidR="00E73842" w:rsidRDefault="00E73842">
      <w:pPr>
        <w:rPr>
          <w:rFonts w:hint="eastAsia"/>
        </w:rPr>
      </w:pPr>
      <w:r>
        <w:rPr>
          <w:rFonts w:hint="eastAsia"/>
        </w:rPr>
        <w:t>从播种到成为可以移栽的秧苗，这一过程通常需要几周时间。期间，秧苗经历了发芽、生长直至达到适合移栽的大小。不同作物的秧苗成长周期有所不同，例如水稻秧苗一般需要20至30天左右的时间才能准备好移栽。</w:t>
      </w:r>
    </w:p>
    <w:p w14:paraId="2E42AC4D" w14:textId="77777777" w:rsidR="00E73842" w:rsidRDefault="00E73842">
      <w:pPr>
        <w:rPr>
          <w:rFonts w:hint="eastAsia"/>
        </w:rPr>
      </w:pPr>
    </w:p>
    <w:p w14:paraId="71D6993D" w14:textId="77777777" w:rsidR="00E73842" w:rsidRDefault="00E73842">
      <w:pPr>
        <w:rPr>
          <w:rFonts w:hint="eastAsia"/>
        </w:rPr>
      </w:pPr>
      <w:r>
        <w:rPr>
          <w:rFonts w:hint="eastAsia"/>
        </w:rPr>
        <w:t>秧苗面临的挑战</w:t>
      </w:r>
    </w:p>
    <w:p w14:paraId="4FEE9E36" w14:textId="77777777" w:rsidR="00E73842" w:rsidRDefault="00E73842">
      <w:pPr>
        <w:rPr>
          <w:rFonts w:hint="eastAsia"/>
        </w:rPr>
      </w:pPr>
      <w:r>
        <w:rPr>
          <w:rFonts w:hint="eastAsia"/>
        </w:rPr>
        <w:t>尽管秧苗阶段对作物的健康和产量极为关键，但它们也面临着不少挑战。包括但不限于病虫害、不良天气条件以及营养不足等问题。为了克服这些挑战，现代农业采用了多种技术手段，如使用抗病品种、优化灌溉方式和应用有机肥料等措施来保护秧苗健康成长。</w:t>
      </w:r>
    </w:p>
    <w:p w14:paraId="5D772A0D" w14:textId="77777777" w:rsidR="00E73842" w:rsidRDefault="00E73842">
      <w:pPr>
        <w:rPr>
          <w:rFonts w:hint="eastAsia"/>
        </w:rPr>
      </w:pPr>
    </w:p>
    <w:p w14:paraId="58AC4A52" w14:textId="77777777" w:rsidR="00E73842" w:rsidRDefault="00E73842">
      <w:pPr>
        <w:rPr>
          <w:rFonts w:hint="eastAsia"/>
        </w:rPr>
      </w:pPr>
      <w:r>
        <w:rPr>
          <w:rFonts w:hint="eastAsia"/>
        </w:rPr>
        <w:t>最后的总结</w:t>
      </w:r>
    </w:p>
    <w:p w14:paraId="3A9F5247" w14:textId="77777777" w:rsidR="00E73842" w:rsidRDefault="00E73842">
      <w:pPr>
        <w:rPr>
          <w:rFonts w:hint="eastAsia"/>
        </w:rPr>
      </w:pPr>
      <w:r>
        <w:rPr>
          <w:rFonts w:hint="eastAsia"/>
        </w:rPr>
        <w:t>秧苗不仅是农业生产的基础，更是连接着农民希望与努力的纽带。通过科学的方法和精心照料，我们可以帮助秧苗度过最脆弱的早期生长阶段，为后续的丰收打下坚实基础。理解秧苗的拼音及其背后的知识，有助于我们更加尊重和珍惜每一份来自田野的馈赠。</w:t>
      </w:r>
    </w:p>
    <w:p w14:paraId="40508C64" w14:textId="77777777" w:rsidR="00E73842" w:rsidRDefault="00E73842">
      <w:pPr>
        <w:rPr>
          <w:rFonts w:hint="eastAsia"/>
        </w:rPr>
      </w:pPr>
    </w:p>
    <w:p w14:paraId="002C31B2" w14:textId="77777777" w:rsidR="00E73842" w:rsidRDefault="00E73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EA78D" w14:textId="77777777" w:rsidR="00E73842" w:rsidRDefault="00E73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1188E" w14:textId="3A7B1F5B" w:rsidR="008E5F26" w:rsidRDefault="008E5F26"/>
    <w:sectPr w:rsidR="008E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26"/>
    <w:rsid w:val="008E5F26"/>
    <w:rsid w:val="00D5773D"/>
    <w:rsid w:val="00E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D72B2-EC8B-40F8-A842-261B849E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