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8553" w14:textId="77777777" w:rsidR="00A94700" w:rsidRDefault="00A94700">
      <w:pPr>
        <w:rPr>
          <w:rFonts w:hint="eastAsia"/>
        </w:rPr>
      </w:pPr>
      <w:r>
        <w:rPr>
          <w:rFonts w:hint="eastAsia"/>
        </w:rPr>
        <w:t>狭部首的拼音组词：拼音体系中的独特构成</w:t>
      </w:r>
    </w:p>
    <w:p w14:paraId="20B1C76B" w14:textId="77777777" w:rsidR="00A94700" w:rsidRDefault="00A94700">
      <w:pPr>
        <w:rPr>
          <w:rFonts w:hint="eastAsia"/>
        </w:rPr>
      </w:pPr>
      <w:r>
        <w:rPr>
          <w:rFonts w:hint="eastAsia"/>
        </w:rPr>
        <w:t>在汉语的广袤海洋中，拼音作为一种辅助学习汉字发音的工具，有着不可替代的作用。而“狭部首的拼音组词”这一标题看似有些特殊，因为通常我们谈论的是具体的拼音字母组合或声母韵母搭配，而不是一个特定的符号集合——部首的拼音化表达。然而，如果我们从另一个角度来理解这个题目，可以把它视为对那些具有共同部首的汉字进行拼音归纳的一种尝试。</w:t>
      </w:r>
    </w:p>
    <w:p w14:paraId="213701DD" w14:textId="77777777" w:rsidR="00A94700" w:rsidRDefault="00A94700">
      <w:pPr>
        <w:rPr>
          <w:rFonts w:hint="eastAsia"/>
        </w:rPr>
      </w:pPr>
    </w:p>
    <w:p w14:paraId="37B8F564" w14:textId="77777777" w:rsidR="00A94700" w:rsidRDefault="00A94700">
      <w:pPr>
        <w:rPr>
          <w:rFonts w:hint="eastAsia"/>
        </w:rPr>
      </w:pPr>
      <w:r>
        <w:rPr>
          <w:rFonts w:hint="eastAsia"/>
        </w:rPr>
        <w:t>探索部首与拼音的关系</w:t>
      </w:r>
    </w:p>
    <w:p w14:paraId="2EB24AA2" w14:textId="77777777" w:rsidR="00A94700" w:rsidRDefault="00A94700">
      <w:pPr>
        <w:rPr>
          <w:rFonts w:hint="eastAsia"/>
        </w:rPr>
      </w:pPr>
      <w:r>
        <w:rPr>
          <w:rFonts w:hint="eastAsia"/>
        </w:rPr>
        <w:t>部首是汉字构造的基本单位之一，它不仅决定了字形的一部分，还往往暗示了字义的方向。例如，“氵”（水旁）通常意味着与水有关的事物，“木”则指向树木或者木材等。当我们试图用拼音来组织这些具有相同部首的汉字时，实际上是在建立一种新的分类方法。这种方法可以帮助人们更深入地了解汉字的发音规律和语义联系。</w:t>
      </w:r>
    </w:p>
    <w:p w14:paraId="77D49692" w14:textId="77777777" w:rsidR="00A94700" w:rsidRDefault="00A94700">
      <w:pPr>
        <w:rPr>
          <w:rFonts w:hint="eastAsia"/>
        </w:rPr>
      </w:pPr>
    </w:p>
    <w:p w14:paraId="134BE7D4" w14:textId="77777777" w:rsidR="00A94700" w:rsidRDefault="00A94700">
      <w:pPr>
        <w:rPr>
          <w:rFonts w:hint="eastAsia"/>
        </w:rPr>
      </w:pPr>
      <w:r>
        <w:rPr>
          <w:rFonts w:hint="eastAsia"/>
        </w:rPr>
        <w:t>举例说明：通过拼音认识部首</w:t>
      </w:r>
    </w:p>
    <w:p w14:paraId="1D154C21" w14:textId="77777777" w:rsidR="00A94700" w:rsidRDefault="00A94700">
      <w:pPr>
        <w:rPr>
          <w:rFonts w:hint="eastAsia"/>
        </w:rPr>
      </w:pPr>
      <w:r>
        <w:rPr>
          <w:rFonts w:hint="eastAsia"/>
        </w:rPr>
        <w:t>以“氵”为例，我们可以列出一系列包含此部首且读音相近的词汇：“江（jiāng）、河（hé）、湖（hú）、海（hǎi）”。这些词语不仅在意义上紧密相连，其拼音也展示了一定程度上的相似性。这种模式对于初学者来说非常有用，因为它提供了一个记忆框架，使得学习者可以通过联想一组相关的词汇来掌握更多汉字。</w:t>
      </w:r>
    </w:p>
    <w:p w14:paraId="54108A6D" w14:textId="77777777" w:rsidR="00A94700" w:rsidRDefault="00A94700">
      <w:pPr>
        <w:rPr>
          <w:rFonts w:hint="eastAsia"/>
        </w:rPr>
      </w:pPr>
    </w:p>
    <w:p w14:paraId="37FC5D8B" w14:textId="77777777" w:rsidR="00A94700" w:rsidRDefault="00A94700">
      <w:pPr>
        <w:rPr>
          <w:rFonts w:hint="eastAsia"/>
        </w:rPr>
      </w:pPr>
      <w:r>
        <w:rPr>
          <w:rFonts w:hint="eastAsia"/>
        </w:rPr>
        <w:t>实践应用：利用狭部首的拼音组词提升汉语教学效率</w:t>
      </w:r>
    </w:p>
    <w:p w14:paraId="1DFAFB4C" w14:textId="77777777" w:rsidR="00A94700" w:rsidRDefault="00A94700">
      <w:pPr>
        <w:rPr>
          <w:rFonts w:hint="eastAsia"/>
        </w:rPr>
      </w:pPr>
      <w:r>
        <w:rPr>
          <w:rFonts w:hint="eastAsia"/>
        </w:rPr>
        <w:t>在实际的教学过程中，教师可以根据不同的部首创建相应的拼音卡片，让学生通过游戏的方式练习识别和拼读。比如，准备一套带有“氵”的卡片，上面写有不同但都含有该部首的汉字及其拼音，然后鼓励学生根据发音找出正确的汉字。这样的活动不仅能增强学生的语言感知能力，还能加深他们对汉字结构的理解。</w:t>
      </w:r>
    </w:p>
    <w:p w14:paraId="23222E70" w14:textId="77777777" w:rsidR="00A94700" w:rsidRDefault="00A94700">
      <w:pPr>
        <w:rPr>
          <w:rFonts w:hint="eastAsia"/>
        </w:rPr>
      </w:pPr>
    </w:p>
    <w:p w14:paraId="7D1397DA" w14:textId="77777777" w:rsidR="00A94700" w:rsidRDefault="00A94700">
      <w:pPr>
        <w:rPr>
          <w:rFonts w:hint="eastAsia"/>
        </w:rPr>
      </w:pPr>
      <w:r>
        <w:rPr>
          <w:rFonts w:hint="eastAsia"/>
        </w:rPr>
        <w:t>最后的总结：狭部首的拼音组词的价值</w:t>
      </w:r>
    </w:p>
    <w:p w14:paraId="584A1707" w14:textId="77777777" w:rsidR="00A94700" w:rsidRDefault="00A94700">
      <w:pPr>
        <w:rPr>
          <w:rFonts w:hint="eastAsia"/>
        </w:rPr>
      </w:pPr>
      <w:r>
        <w:rPr>
          <w:rFonts w:hint="eastAsia"/>
        </w:rPr>
        <w:t>尽管“狭部首的拼音组词”并不是传统意义上的概念，但它为我们提供了一种新颖的角度去审视汉字的学习过程。通过对特定部首下汉字拼音的整理，我们能够发现隐藏在表象之下的语音逻辑，进而构建起更加系统化的知识网络。这对于提高汉语作为第二语言的教学质量，以及帮助母语使用者深化对自身语言的认识，都有着积极的意义。</w:t>
      </w:r>
    </w:p>
    <w:p w14:paraId="2EBDAF67" w14:textId="77777777" w:rsidR="00A94700" w:rsidRDefault="00A94700">
      <w:pPr>
        <w:rPr>
          <w:rFonts w:hint="eastAsia"/>
        </w:rPr>
      </w:pPr>
    </w:p>
    <w:p w14:paraId="733B19D4" w14:textId="77777777" w:rsidR="00A94700" w:rsidRDefault="00A947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4C140E" w14:textId="3DFECE3F" w:rsidR="001D7BE2" w:rsidRDefault="001D7BE2"/>
    <w:sectPr w:rsidR="001D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E2"/>
    <w:rsid w:val="001D7BE2"/>
    <w:rsid w:val="009442F6"/>
    <w:rsid w:val="00A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605C9-3CA1-465E-883B-DC0587A5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