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FBE85" w14:textId="77777777" w:rsidR="00164F5B" w:rsidRDefault="00164F5B">
      <w:pPr>
        <w:rPr>
          <w:rFonts w:hint="eastAsia"/>
        </w:rPr>
      </w:pPr>
      <w:r>
        <w:rPr>
          <w:rFonts w:hint="eastAsia"/>
        </w:rPr>
        <w:t>游动结队的拼音</w:t>
      </w:r>
    </w:p>
    <w:p w14:paraId="56F33008" w14:textId="77777777" w:rsidR="00164F5B" w:rsidRDefault="00164F5B">
      <w:pPr>
        <w:rPr>
          <w:rFonts w:hint="eastAsia"/>
        </w:rPr>
      </w:pPr>
      <w:r>
        <w:rPr>
          <w:rFonts w:hint="eastAsia"/>
        </w:rPr>
        <w:t>“游动结队”的拼音是“yóu dòng jié duì”。在汉语中，这个短语生动形象地描述了鱼类或其他生物在水中以群体形式移动的行为。这种现象不仅令人着迷，而且对生态学、行为学等多个领域都有重要意义。</w:t>
      </w:r>
    </w:p>
    <w:p w14:paraId="255272B7" w14:textId="77777777" w:rsidR="00164F5B" w:rsidRDefault="00164F5B">
      <w:pPr>
        <w:rPr>
          <w:rFonts w:hint="eastAsia"/>
        </w:rPr>
      </w:pPr>
    </w:p>
    <w:p w14:paraId="2988F38E" w14:textId="77777777" w:rsidR="00164F5B" w:rsidRDefault="00164F5B">
      <w:pPr>
        <w:rPr>
          <w:rFonts w:hint="eastAsia"/>
        </w:rPr>
      </w:pPr>
      <w:r>
        <w:rPr>
          <w:rFonts w:hint="eastAsia"/>
        </w:rPr>
        <w:t>自然界的奇观</w:t>
      </w:r>
    </w:p>
    <w:p w14:paraId="08409E59" w14:textId="77777777" w:rsidR="00164F5B" w:rsidRDefault="00164F5B">
      <w:pPr>
        <w:rPr>
          <w:rFonts w:hint="eastAsia"/>
        </w:rPr>
      </w:pPr>
      <w:r>
        <w:rPr>
          <w:rFonts w:hint="eastAsia"/>
        </w:rPr>
        <w:t>当我们提到“游动结队”，首先想到的是海洋或淡水环境中鱼类成群结队的画面。这些群体行动不仅仅是视觉上的盛宴，它们对于保护个体免受捕食者攻击、提高觅食效率以及繁殖成功率都有着关键作用。通过集体行动，鱼群能够更好地感知环境变化，迅速做出反应。</w:t>
      </w:r>
    </w:p>
    <w:p w14:paraId="62DD63EC" w14:textId="77777777" w:rsidR="00164F5B" w:rsidRDefault="00164F5B">
      <w:pPr>
        <w:rPr>
          <w:rFonts w:hint="eastAsia"/>
        </w:rPr>
      </w:pPr>
    </w:p>
    <w:p w14:paraId="12FF8BF9" w14:textId="77777777" w:rsidR="00164F5B" w:rsidRDefault="00164F5B">
      <w:pPr>
        <w:rPr>
          <w:rFonts w:hint="eastAsia"/>
        </w:rPr>
      </w:pPr>
      <w:r>
        <w:rPr>
          <w:rFonts w:hint="eastAsia"/>
        </w:rPr>
        <w:t>科学研究的价值</w:t>
      </w:r>
    </w:p>
    <w:p w14:paraId="41AAAA91" w14:textId="77777777" w:rsidR="00164F5B" w:rsidRDefault="00164F5B">
      <w:pPr>
        <w:rPr>
          <w:rFonts w:hint="eastAsia"/>
        </w:rPr>
      </w:pPr>
      <w:r>
        <w:rPr>
          <w:rFonts w:hint="eastAsia"/>
        </w:rPr>
        <w:t>科学家们对“游动结队”现象进行了广泛的研究，试图解开这一复杂行为背后的机制。研究表明，群体中的个体之间通过微妙的动作和信号交流信息，保持群体的一致性和协调性。研究还发现，某些物种能够根据周围环境的变化调整自己的行为模式，从而优化群体的运动路径。</w:t>
      </w:r>
    </w:p>
    <w:p w14:paraId="7BB7084E" w14:textId="77777777" w:rsidR="00164F5B" w:rsidRDefault="00164F5B">
      <w:pPr>
        <w:rPr>
          <w:rFonts w:hint="eastAsia"/>
        </w:rPr>
      </w:pPr>
    </w:p>
    <w:p w14:paraId="57F3A205" w14:textId="77777777" w:rsidR="00164F5B" w:rsidRDefault="00164F5B">
      <w:pPr>
        <w:rPr>
          <w:rFonts w:hint="eastAsia"/>
        </w:rPr>
      </w:pPr>
      <w:r>
        <w:rPr>
          <w:rFonts w:hint="eastAsia"/>
        </w:rPr>
        <w:t>技术模拟与应用</w:t>
      </w:r>
    </w:p>
    <w:p w14:paraId="416B4647" w14:textId="77777777" w:rsidR="00164F5B" w:rsidRDefault="00164F5B">
      <w:pPr>
        <w:rPr>
          <w:rFonts w:hint="eastAsia"/>
        </w:rPr>
      </w:pPr>
      <w:r>
        <w:rPr>
          <w:rFonts w:hint="eastAsia"/>
        </w:rPr>
        <w:t>受到自然界“游动结队”现象的启发，研究人员正在开发各种算法和技术，试图模仿这种高效的群体行为。例如，在无人机编队飞行、自动驾驶车辆的协同工作等领域，都可以看到类似原理的应用。通过模拟鱼类或其他动物的群体行为，工程师们希望创造出更加智能、高效的系统。</w:t>
      </w:r>
    </w:p>
    <w:p w14:paraId="3879DF28" w14:textId="77777777" w:rsidR="00164F5B" w:rsidRDefault="00164F5B">
      <w:pPr>
        <w:rPr>
          <w:rFonts w:hint="eastAsia"/>
        </w:rPr>
      </w:pPr>
    </w:p>
    <w:p w14:paraId="6B76E9CC" w14:textId="77777777" w:rsidR="00164F5B" w:rsidRDefault="00164F5B">
      <w:pPr>
        <w:rPr>
          <w:rFonts w:hint="eastAsia"/>
        </w:rPr>
      </w:pPr>
      <w:r>
        <w:rPr>
          <w:rFonts w:hint="eastAsia"/>
        </w:rPr>
        <w:t>文化意义</w:t>
      </w:r>
    </w:p>
    <w:p w14:paraId="5EFA61F4" w14:textId="77777777" w:rsidR="00164F5B" w:rsidRDefault="00164F5B">
      <w:pPr>
        <w:rPr>
          <w:rFonts w:hint="eastAsia"/>
        </w:rPr>
      </w:pPr>
      <w:r>
        <w:rPr>
          <w:rFonts w:hint="eastAsia"/>
        </w:rPr>
        <w:t>除了科学价值，“游动结队”也在文化和艺术作品中占据了一席之地。它常常被用来象征团结、合作以及社会和谐。许多文学作品、电影和动画都采用了这一主题，以此来传递积极的信息和价值观。无论是作为教育材料还是娱乐内容，这类故事都能激发观众对于团队合作重要性的思考。</w:t>
      </w:r>
    </w:p>
    <w:p w14:paraId="1CB16EFB" w14:textId="77777777" w:rsidR="00164F5B" w:rsidRDefault="00164F5B">
      <w:pPr>
        <w:rPr>
          <w:rFonts w:hint="eastAsia"/>
        </w:rPr>
      </w:pPr>
    </w:p>
    <w:p w14:paraId="0BCCD354" w14:textId="77777777" w:rsidR="00164F5B" w:rsidRDefault="00164F5B">
      <w:pPr>
        <w:rPr>
          <w:rFonts w:hint="eastAsia"/>
        </w:rPr>
      </w:pPr>
      <w:r>
        <w:rPr>
          <w:rFonts w:hint="eastAsia"/>
        </w:rPr>
        <w:t>未来展望</w:t>
      </w:r>
    </w:p>
    <w:p w14:paraId="1DFC047F" w14:textId="77777777" w:rsidR="00164F5B" w:rsidRDefault="00164F5B">
      <w:pPr>
        <w:rPr>
          <w:rFonts w:hint="eastAsia"/>
        </w:rPr>
      </w:pPr>
      <w:r>
        <w:rPr>
          <w:rFonts w:hint="eastAsia"/>
        </w:rPr>
        <w:t>随着科学技术的发展，我们对“游动结队”现象的理解将越来越深入。这不仅有助于推动相关学科的进步，也为解决实际问题提供了新的思路。从改善交通流量到提升机器人协作能力，“游动结队”所蕴含的智慧正逐渐渗透到人类生活的各个方面，展现出无限的可能性。</w:t>
      </w:r>
    </w:p>
    <w:p w14:paraId="45F1F5A6" w14:textId="77777777" w:rsidR="00164F5B" w:rsidRDefault="00164F5B">
      <w:pPr>
        <w:rPr>
          <w:rFonts w:hint="eastAsia"/>
        </w:rPr>
      </w:pPr>
    </w:p>
    <w:p w14:paraId="69BBC66C" w14:textId="77777777" w:rsidR="00164F5B" w:rsidRDefault="00164F5B">
      <w:pPr>
        <w:rPr>
          <w:rFonts w:hint="eastAsia"/>
        </w:rPr>
      </w:pPr>
      <w:r>
        <w:rPr>
          <w:rFonts w:hint="eastAsia"/>
        </w:rPr>
        <w:t xml:space="preserve"> </w:t>
      </w:r>
    </w:p>
    <w:p w14:paraId="3E43D2EC" w14:textId="77777777" w:rsidR="00164F5B" w:rsidRDefault="00164F5B">
      <w:pPr>
        <w:rPr>
          <w:rFonts w:hint="eastAsia"/>
        </w:rPr>
      </w:pPr>
      <w:r>
        <w:rPr>
          <w:rFonts w:hint="eastAsia"/>
        </w:rPr>
        <w:t>本文是由每日文章网(2345lzwz.cn)为大家创作</w:t>
      </w:r>
    </w:p>
    <w:p w14:paraId="645D0F0C" w14:textId="251553FD" w:rsidR="00183F55" w:rsidRDefault="00183F55"/>
    <w:sectPr w:rsidR="00183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55"/>
    <w:rsid w:val="00164F5B"/>
    <w:rsid w:val="00183F5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8D02-45C1-4BD6-B7CA-9EA117A3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F55"/>
    <w:rPr>
      <w:rFonts w:cstheme="majorBidi"/>
      <w:color w:val="2F5496" w:themeColor="accent1" w:themeShade="BF"/>
      <w:sz w:val="28"/>
      <w:szCs w:val="28"/>
    </w:rPr>
  </w:style>
  <w:style w:type="character" w:customStyle="1" w:styleId="50">
    <w:name w:val="标题 5 字符"/>
    <w:basedOn w:val="a0"/>
    <w:link w:val="5"/>
    <w:uiPriority w:val="9"/>
    <w:semiHidden/>
    <w:rsid w:val="00183F55"/>
    <w:rPr>
      <w:rFonts w:cstheme="majorBidi"/>
      <w:color w:val="2F5496" w:themeColor="accent1" w:themeShade="BF"/>
      <w:sz w:val="24"/>
    </w:rPr>
  </w:style>
  <w:style w:type="character" w:customStyle="1" w:styleId="60">
    <w:name w:val="标题 6 字符"/>
    <w:basedOn w:val="a0"/>
    <w:link w:val="6"/>
    <w:uiPriority w:val="9"/>
    <w:semiHidden/>
    <w:rsid w:val="00183F55"/>
    <w:rPr>
      <w:rFonts w:cstheme="majorBidi"/>
      <w:b/>
      <w:bCs/>
      <w:color w:val="2F5496" w:themeColor="accent1" w:themeShade="BF"/>
    </w:rPr>
  </w:style>
  <w:style w:type="character" w:customStyle="1" w:styleId="70">
    <w:name w:val="标题 7 字符"/>
    <w:basedOn w:val="a0"/>
    <w:link w:val="7"/>
    <w:uiPriority w:val="9"/>
    <w:semiHidden/>
    <w:rsid w:val="00183F55"/>
    <w:rPr>
      <w:rFonts w:cstheme="majorBidi"/>
      <w:b/>
      <w:bCs/>
      <w:color w:val="595959" w:themeColor="text1" w:themeTint="A6"/>
    </w:rPr>
  </w:style>
  <w:style w:type="character" w:customStyle="1" w:styleId="80">
    <w:name w:val="标题 8 字符"/>
    <w:basedOn w:val="a0"/>
    <w:link w:val="8"/>
    <w:uiPriority w:val="9"/>
    <w:semiHidden/>
    <w:rsid w:val="00183F55"/>
    <w:rPr>
      <w:rFonts w:cstheme="majorBidi"/>
      <w:color w:val="595959" w:themeColor="text1" w:themeTint="A6"/>
    </w:rPr>
  </w:style>
  <w:style w:type="character" w:customStyle="1" w:styleId="90">
    <w:name w:val="标题 9 字符"/>
    <w:basedOn w:val="a0"/>
    <w:link w:val="9"/>
    <w:uiPriority w:val="9"/>
    <w:semiHidden/>
    <w:rsid w:val="00183F55"/>
    <w:rPr>
      <w:rFonts w:eastAsiaTheme="majorEastAsia" w:cstheme="majorBidi"/>
      <w:color w:val="595959" w:themeColor="text1" w:themeTint="A6"/>
    </w:rPr>
  </w:style>
  <w:style w:type="paragraph" w:styleId="a3">
    <w:name w:val="Title"/>
    <w:basedOn w:val="a"/>
    <w:next w:val="a"/>
    <w:link w:val="a4"/>
    <w:uiPriority w:val="10"/>
    <w:qFormat/>
    <w:rsid w:val="00183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F55"/>
    <w:pPr>
      <w:spacing w:before="160"/>
      <w:jc w:val="center"/>
    </w:pPr>
    <w:rPr>
      <w:i/>
      <w:iCs/>
      <w:color w:val="404040" w:themeColor="text1" w:themeTint="BF"/>
    </w:rPr>
  </w:style>
  <w:style w:type="character" w:customStyle="1" w:styleId="a8">
    <w:name w:val="引用 字符"/>
    <w:basedOn w:val="a0"/>
    <w:link w:val="a7"/>
    <w:uiPriority w:val="29"/>
    <w:rsid w:val="00183F55"/>
    <w:rPr>
      <w:i/>
      <w:iCs/>
      <w:color w:val="404040" w:themeColor="text1" w:themeTint="BF"/>
    </w:rPr>
  </w:style>
  <w:style w:type="paragraph" w:styleId="a9">
    <w:name w:val="List Paragraph"/>
    <w:basedOn w:val="a"/>
    <w:uiPriority w:val="34"/>
    <w:qFormat/>
    <w:rsid w:val="00183F55"/>
    <w:pPr>
      <w:ind w:left="720"/>
      <w:contextualSpacing/>
    </w:pPr>
  </w:style>
  <w:style w:type="character" w:styleId="aa">
    <w:name w:val="Intense Emphasis"/>
    <w:basedOn w:val="a0"/>
    <w:uiPriority w:val="21"/>
    <w:qFormat/>
    <w:rsid w:val="00183F55"/>
    <w:rPr>
      <w:i/>
      <w:iCs/>
      <w:color w:val="2F5496" w:themeColor="accent1" w:themeShade="BF"/>
    </w:rPr>
  </w:style>
  <w:style w:type="paragraph" w:styleId="ab">
    <w:name w:val="Intense Quote"/>
    <w:basedOn w:val="a"/>
    <w:next w:val="a"/>
    <w:link w:val="ac"/>
    <w:uiPriority w:val="30"/>
    <w:qFormat/>
    <w:rsid w:val="00183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F55"/>
    <w:rPr>
      <w:i/>
      <w:iCs/>
      <w:color w:val="2F5496" w:themeColor="accent1" w:themeShade="BF"/>
    </w:rPr>
  </w:style>
  <w:style w:type="character" w:styleId="ad">
    <w:name w:val="Intense Reference"/>
    <w:basedOn w:val="a0"/>
    <w:uiPriority w:val="32"/>
    <w:qFormat/>
    <w:rsid w:val="00183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