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5696" w14:textId="77777777" w:rsidR="008E7BBE" w:rsidRDefault="008E7BBE">
      <w:pPr>
        <w:rPr>
          <w:rFonts w:hint="eastAsia"/>
        </w:rPr>
      </w:pPr>
      <w:r>
        <w:rPr>
          <w:rFonts w:hint="eastAsia"/>
        </w:rPr>
        <w:t>Si Shen Lai Le: 引言</w:t>
      </w:r>
    </w:p>
    <w:p w14:paraId="36D1033B" w14:textId="77777777" w:rsidR="008E7BBE" w:rsidRDefault="008E7BBE">
      <w:pPr>
        <w:rPr>
          <w:rFonts w:hint="eastAsia"/>
        </w:rPr>
      </w:pPr>
      <w:r>
        <w:rPr>
          <w:rFonts w:hint="eastAsia"/>
        </w:rPr>
        <w:t>在汉语的拼音中，“死神来了”被拼作“Si Shen Lai Le”。这部以死亡为主题的电影系列，自其首部作品于2000年推出以来，便吸引了全球无数影迷的目光。《死神来了》不仅仅是一部惊悚片，它更深入探讨了命运、选择以及人类面对不可避免的命运时的态度。影片中的死亡场景总是出人意料地发生，给观众带来了极大的震撼与反思。</w:t>
      </w:r>
    </w:p>
    <w:p w14:paraId="3D551C59" w14:textId="77777777" w:rsidR="008E7BBE" w:rsidRDefault="008E7BBE">
      <w:pPr>
        <w:rPr>
          <w:rFonts w:hint="eastAsia"/>
        </w:rPr>
      </w:pPr>
    </w:p>
    <w:p w14:paraId="37C89A92" w14:textId="77777777" w:rsidR="008E7BBE" w:rsidRDefault="008E7B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0613E" w14:textId="052D5954" w:rsidR="00F21012" w:rsidRDefault="00F21012"/>
    <w:sectPr w:rsidR="00F2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12"/>
    <w:rsid w:val="00866415"/>
    <w:rsid w:val="008E7BBE"/>
    <w:rsid w:val="00F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8352-6BF8-46AD-8158-07375FB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