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F5F2" w14:textId="77777777" w:rsidR="0060344D" w:rsidRDefault="0060344D">
      <w:pPr>
        <w:rPr>
          <w:rFonts w:hint="eastAsia"/>
        </w:rPr>
      </w:pPr>
      <w:r>
        <w:rPr>
          <w:rFonts w:hint="eastAsia"/>
        </w:rPr>
        <w:t>月光闪闪的拼音：Yuèguāng Shǎnshǎn</w:t>
      </w:r>
    </w:p>
    <w:p w14:paraId="40A0D361" w14:textId="77777777" w:rsidR="0060344D" w:rsidRDefault="0060344D">
      <w:pPr>
        <w:rPr>
          <w:rFonts w:hint="eastAsia"/>
        </w:rPr>
      </w:pPr>
      <w:r>
        <w:rPr>
          <w:rFonts w:hint="eastAsia"/>
        </w:rPr>
        <w:t>“月光闪闪”这一词语以汉语拼音表达为“Yuèguāng Shǎnshǎn”。它描绘了夜晚月亮洒下的银色光辉在不同物体表面闪烁的情景，给人一种宁静而又神秘的感觉。这种光影效果常常出现在文学作品中，用来渲染氛围，激发读者的想象力和情感共鸣。</w:t>
      </w:r>
    </w:p>
    <w:p w14:paraId="6904127E" w14:textId="77777777" w:rsidR="0060344D" w:rsidRDefault="0060344D">
      <w:pPr>
        <w:rPr>
          <w:rFonts w:hint="eastAsia"/>
        </w:rPr>
      </w:pPr>
    </w:p>
    <w:p w14:paraId="10145C43" w14:textId="77777777" w:rsidR="0060344D" w:rsidRDefault="0060344D">
      <w:pPr>
        <w:rPr>
          <w:rFonts w:hint="eastAsia"/>
        </w:rPr>
      </w:pPr>
      <w:r>
        <w:rPr>
          <w:rFonts w:hint="eastAsia"/>
        </w:rPr>
        <w:t>诗意的夜空</w:t>
      </w:r>
    </w:p>
    <w:p w14:paraId="272CCD40" w14:textId="77777777" w:rsidR="0060344D" w:rsidRDefault="0060344D">
      <w:pPr>
        <w:rPr>
          <w:rFonts w:hint="eastAsia"/>
        </w:rPr>
      </w:pPr>
      <w:r>
        <w:rPr>
          <w:rFonts w:hint="eastAsia"/>
        </w:rPr>
        <w:t>当夜幕降临，万物归于平静，抬头仰望，那轮皎洁的明月宛如天空中的明珠，散发着柔和而持久的光芒。在这样的夜晚，“月光闪闪”的景象尤为迷人。无论是波光粼粼的湖面，还是树叶间偶尔闪过的亮光，都像是大自然赋予我们的珍贵礼物。诗人笔下，月光总是与思念、孤独、浪漫等情感紧密相连，成为表达内心世界的重要意象之一。</w:t>
      </w:r>
    </w:p>
    <w:p w14:paraId="0E3E74A5" w14:textId="77777777" w:rsidR="0060344D" w:rsidRDefault="0060344D">
      <w:pPr>
        <w:rPr>
          <w:rFonts w:hint="eastAsia"/>
        </w:rPr>
      </w:pPr>
    </w:p>
    <w:p w14:paraId="5D4E3F02" w14:textId="77777777" w:rsidR="0060344D" w:rsidRDefault="0060344D">
      <w:pPr>
        <w:rPr>
          <w:rFonts w:hint="eastAsia"/>
        </w:rPr>
      </w:pPr>
      <w:r>
        <w:rPr>
          <w:rFonts w:hint="eastAsia"/>
        </w:rPr>
        <w:t>文化背景中的月光</w:t>
      </w:r>
    </w:p>
    <w:p w14:paraId="69EA5812" w14:textId="77777777" w:rsidR="0060344D" w:rsidRDefault="0060344D">
      <w:pPr>
        <w:rPr>
          <w:rFonts w:hint="eastAsia"/>
        </w:rPr>
      </w:pPr>
      <w:r>
        <w:rPr>
          <w:rFonts w:hint="eastAsia"/>
        </w:rPr>
        <w:t>在中国传统文化里，月亮不仅仅是天文现象那么简单。自古以来，人们就对月亮充满了敬畏之心，并将其视为团圆、和谐的象征。“月光闪闪”背后蕴含着丰富的文化底蕴。例如，在中秋节这一天，家人团聚赏月吃月饼，共同祈求幸福安康。许多古代诗词歌赋也描述了月下美景及由此引发的人生哲理思考，体现了古人对自然之美的追求以及对生活意义深刻理解。</w:t>
      </w:r>
    </w:p>
    <w:p w14:paraId="15CD68E4" w14:textId="77777777" w:rsidR="0060344D" w:rsidRDefault="0060344D">
      <w:pPr>
        <w:rPr>
          <w:rFonts w:hint="eastAsia"/>
        </w:rPr>
      </w:pPr>
    </w:p>
    <w:p w14:paraId="4E77B51C" w14:textId="77777777" w:rsidR="0060344D" w:rsidRDefault="0060344D">
      <w:pPr>
        <w:rPr>
          <w:rFonts w:hint="eastAsia"/>
        </w:rPr>
      </w:pPr>
      <w:r>
        <w:rPr>
          <w:rFonts w:hint="eastAsia"/>
        </w:rPr>
        <w:t>现代视角下的闪耀</w:t>
      </w:r>
    </w:p>
    <w:p w14:paraId="08017322" w14:textId="77777777" w:rsidR="0060344D" w:rsidRDefault="0060344D">
      <w:pPr>
        <w:rPr>
          <w:rFonts w:hint="eastAsia"/>
        </w:rPr>
      </w:pPr>
      <w:r>
        <w:rPr>
          <w:rFonts w:hint="eastAsia"/>
        </w:rPr>
        <w:t>随着时代的发展，“月光闪闪”不再仅仅局限于自然景观层面。现代社会中，城市灯光璀璨夺目，人造光源照亮了每一个角落。然而，在快节奏的生活环境下，人们开始怀念起那份原始纯粹的美好——那片未被污染过的星空下的宁静时刻。因此，“月光闪闪”也被赋予了新的含义：提醒我们放慢脚步，回归本真，珍惜身边简单却珍贵的事物。</w:t>
      </w:r>
    </w:p>
    <w:p w14:paraId="3C5CA5DC" w14:textId="77777777" w:rsidR="0060344D" w:rsidRDefault="0060344D">
      <w:pPr>
        <w:rPr>
          <w:rFonts w:hint="eastAsia"/>
        </w:rPr>
      </w:pPr>
    </w:p>
    <w:p w14:paraId="2F0731A2" w14:textId="77777777" w:rsidR="0060344D" w:rsidRDefault="0060344D">
      <w:pPr>
        <w:rPr>
          <w:rFonts w:hint="eastAsia"/>
        </w:rPr>
      </w:pPr>
      <w:r>
        <w:rPr>
          <w:rFonts w:hint="eastAsia"/>
        </w:rPr>
        <w:t>艺术创作灵感源</w:t>
      </w:r>
    </w:p>
    <w:p w14:paraId="7AAD98C4" w14:textId="77777777" w:rsidR="0060344D" w:rsidRDefault="0060344D">
      <w:pPr>
        <w:rPr>
          <w:rFonts w:hint="eastAsia"/>
        </w:rPr>
      </w:pPr>
      <w:r>
        <w:rPr>
          <w:rFonts w:hint="eastAsia"/>
        </w:rPr>
        <w:t>对于艺术家而言，“月光闪闪”是无尽灵感的源泉。画家们试图用色彩捕捉那一瞬即逝的光影变化；摄影师则通过镜头记录下每个独特瞬间；音乐家谱写出旋律来诠释这份静谧之美。每一种艺术形式都能找到属于自己的方式去表现“月光闪闪”，让观众感受到超越语言文字之外的情感触动。这不仅是对自然景观的艺术再现，更是一种心灵上的交流与对话。</w:t>
      </w:r>
    </w:p>
    <w:p w14:paraId="286413D7" w14:textId="77777777" w:rsidR="0060344D" w:rsidRDefault="0060344D">
      <w:pPr>
        <w:rPr>
          <w:rFonts w:hint="eastAsia"/>
        </w:rPr>
      </w:pPr>
    </w:p>
    <w:p w14:paraId="6FD5B769" w14:textId="77777777" w:rsidR="0060344D" w:rsidRDefault="0060344D">
      <w:pPr>
        <w:rPr>
          <w:rFonts w:hint="eastAsia"/>
        </w:rPr>
      </w:pPr>
      <w:r>
        <w:rPr>
          <w:rFonts w:hint="eastAsia"/>
        </w:rPr>
        <w:t>最后的总结</w:t>
      </w:r>
    </w:p>
    <w:p w14:paraId="593A58FD" w14:textId="77777777" w:rsidR="0060344D" w:rsidRDefault="0060344D">
      <w:pPr>
        <w:rPr>
          <w:rFonts w:hint="eastAsia"/>
        </w:rPr>
      </w:pPr>
      <w:r>
        <w:rPr>
          <w:rFonts w:hint="eastAsia"/>
        </w:rPr>
        <w:t>“月光闪闪”不仅仅是一句简单的描述性词汇，它承载着深厚的文化内涵和个人情感体验。从古代到现代，从东方到西方，无论是在诗歌、绘画还是日常生活中，这一景象都扮演着不可或缺的角色。它教会我们要用心去感受周围的世界，发现那些容易被忽视的小确幸。愿每个人都能在忙碌的生活中找到属于自己的一片“月光闪闪”的天地。</w:t>
      </w:r>
    </w:p>
    <w:p w14:paraId="53E291EA" w14:textId="77777777" w:rsidR="0060344D" w:rsidRDefault="0060344D">
      <w:pPr>
        <w:rPr>
          <w:rFonts w:hint="eastAsia"/>
        </w:rPr>
      </w:pPr>
    </w:p>
    <w:p w14:paraId="6B6A18AC" w14:textId="77777777" w:rsidR="0060344D" w:rsidRDefault="0060344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7D20D4" w14:textId="3604A63C" w:rsidR="00210C0E" w:rsidRDefault="00210C0E"/>
    <w:sectPr w:rsidR="00210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0E"/>
    <w:rsid w:val="00210C0E"/>
    <w:rsid w:val="0060344D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CFBFE-4311-4A71-BEDF-901397EA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