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晚安看透人心的句子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世界渐渐归于宁静，星光点缀在黑暗的天幕中。这是一天中的最后时刻，也是心灵最放松的时候。在这片刻的安静中，我们有机会看透自己的内心，感悟生活的真谛。以下是一些经典的晚安心灵鸡汤句子，带你走进夜的深处，感受内心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人心的真实与宁静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是最好的时光，能让我们反思白天的点滴。每个人的心中都有光亮，只需安静的夜晚来照亮它。正如一位智者所说：“心中有光，夜晚就不再黑暗。”用这句话结束一天，不仅是对过去的总结，也是一种内心的自我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理解自己，拥抱未来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在静谧的夜晚，我们可以更清晰地了解自己，思考未来的方向。正如一句古老的名言：“夜晚的深度，决定了黎明的光芒。”让我们在安静的夜晚，静心思索，拥抱即将到来的未来。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内心的平和是最好的安眠药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心灵的平和让我们能够更好地入睡。正如有人说：“真正的安眠来自内心的平静。”当你面对一切困难与挑战时，保持内心的宁静，将帮助你更好地应对生活的各种波折。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夜晚也是反思和自我成长的最佳时机。每一天的结束是另一个开始的前奏。正如一句格言所言：“每一个夜晚的结束，都意味着新的开始。”让我们在每个夜晚反思过去，准备好迎接新的一天。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