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失眠的孤独感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夜深人静，所有的烦恼都悄然浮现。我仰望星空，心中涌动着无数思绪，无法平静。失眠的夜晚，总是最让人感到孤独的时刻。仿佛整个世界都在沉默，只剩下我一个人在与黑暗作斗争。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难以入眠的思绪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躺在床上，心中的念头像潮水般涌来，无论怎么努力都无法让自己入睡。那些未竟的梦想和未解的烦恼，仿佛在夜色中变得更加真实，难以逃避。每一个细节都在提醒我，还未找到安宁。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时间仿佛变得无尽，每一分每一秒都在考验我的耐性。黑夜带来的不仅仅是无法入眠的困扰，还有对未来的焦虑。无论怎样翻身，黑暗总是那样深沉，令人感到迷茫和无助。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寻求心灵的安慰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在这样的夜晚，我试图寻找心灵的安慰。有时候，一句温暖的自我鼓励，一段熟悉的文字，都能够带来一丝安宁。或许，最终我会在某个清晨，带着平静的心情迎接新的一天。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与失眠共处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接受失眠，不再强迫自己入睡。也许，这只是我与内心对话的一个时刻。夜晚的黑暗是暂时的，而在这段时间里，我学会了如何与自己和解，如何在困境中寻找一线光明。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