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3D939" w14:textId="77777777" w:rsidR="00F63FA4" w:rsidRDefault="00F63FA4">
      <w:pPr>
        <w:rPr>
          <w:rFonts w:hint="eastAsia"/>
        </w:rPr>
      </w:pPr>
      <w:r>
        <w:rPr>
          <w:rFonts w:hint="eastAsia"/>
        </w:rPr>
        <w:t>róu niǎn 的历史与意义</w:t>
      </w:r>
    </w:p>
    <w:p w14:paraId="51BB6CE5" w14:textId="77777777" w:rsidR="00F63FA4" w:rsidRDefault="00F63FA4">
      <w:pPr>
        <w:rPr>
          <w:rFonts w:hint="eastAsia"/>
        </w:rPr>
      </w:pPr>
      <w:r>
        <w:rPr>
          <w:rFonts w:hint="eastAsia"/>
        </w:rPr>
        <w:t>揉捻，是茶叶加工过程中极为关键的一步。这一技艺在中国有着悠久的历史，可追溯到数千年前。茶农们在长期的实践中摸索出了一套独特的方法来处理采摘下来的鲜叶，使之成为人们日常生活中不可或缺的一部分。揉捻的目的在于破坏茶叶细胞结构，释放内含物质，从而影响茶汤的颜色、香气和口感。这个过程不仅是一个物理变化的过程，更是一种艺术的表达，体现了制茶师傅的心血和智慧。</w:t>
      </w:r>
    </w:p>
    <w:p w14:paraId="1C003DDD" w14:textId="77777777" w:rsidR="00F63FA4" w:rsidRDefault="00F63FA4">
      <w:pPr>
        <w:rPr>
          <w:rFonts w:hint="eastAsia"/>
        </w:rPr>
      </w:pPr>
    </w:p>
    <w:p w14:paraId="759D6A88" w14:textId="77777777" w:rsidR="00F63FA4" w:rsidRDefault="00F63FA4">
      <w:pPr>
        <w:rPr>
          <w:rFonts w:hint="eastAsia"/>
        </w:rPr>
      </w:pPr>
      <w:r>
        <w:rPr>
          <w:rFonts w:hint="eastAsia"/>
        </w:rPr>
        <w:t>揉捻的技术发展</w:t>
      </w:r>
    </w:p>
    <w:p w14:paraId="4A5B6D30" w14:textId="77777777" w:rsidR="00F63FA4" w:rsidRDefault="00F63FA4">
      <w:pPr>
        <w:rPr>
          <w:rFonts w:hint="eastAsia"/>
        </w:rPr>
      </w:pPr>
      <w:r>
        <w:rPr>
          <w:rFonts w:hint="eastAsia"/>
        </w:rPr>
        <w:t>随着时代的变迁和技术的进步，传统的手工揉捻逐渐被现代化的机械所取代。然而，这并不意味着古老技艺的消失。相反，许多高级别的名优茶仍然坚持采用手工揉捻，以确保茶叶品质的独特性和不可复制性。现代揉捻机能够提供稳定的力度和温度控制，使得大规模生产变得更加高效且一致。但无论是使用机器还是手工操作，揉捻的核心理念始终未变：即通过适当的外力使茶叶卷曲成形，并充分激发其内部化学成分之间的反应。</w:t>
      </w:r>
    </w:p>
    <w:p w14:paraId="1F264AC3" w14:textId="77777777" w:rsidR="00F63FA4" w:rsidRDefault="00F63FA4">
      <w:pPr>
        <w:rPr>
          <w:rFonts w:hint="eastAsia"/>
        </w:rPr>
      </w:pPr>
    </w:p>
    <w:p w14:paraId="2269C6F6" w14:textId="77777777" w:rsidR="00F63FA4" w:rsidRDefault="00F63FA4">
      <w:pPr>
        <w:rPr>
          <w:rFonts w:hint="eastAsia"/>
        </w:rPr>
      </w:pPr>
      <w:r>
        <w:rPr>
          <w:rFonts w:hint="eastAsia"/>
        </w:rPr>
        <w:t>揉捻对茶叶品质的影响</w:t>
      </w:r>
    </w:p>
    <w:p w14:paraId="0B2841A3" w14:textId="77777777" w:rsidR="00F63FA4" w:rsidRDefault="00F63FA4">
      <w:pPr>
        <w:rPr>
          <w:rFonts w:hint="eastAsia"/>
        </w:rPr>
      </w:pPr>
      <w:r>
        <w:rPr>
          <w:rFonts w:hint="eastAsia"/>
        </w:rPr>
        <w:t>不同的揉捻方式可以带来截然不同的茶叶特性。轻揉可以让茶叶保持较为完整的形态，适合制作绿茶或白茶等追求清新淡雅风味的产品；而重揉则会使叶片更加紧实细长，适用于乌龙茶、红茶等需要浓郁香气和醇厚滋味的茶类。揉捻时间长短也会影响最终成品的质量。较长时间的揉捻有助于提升茶叶的耐泡度，让每一泡都能释放出足够的味道。因此，在实际生产中，制茶师会根据具体需求调整揉捻参数，力求达到最佳效果。</w:t>
      </w:r>
    </w:p>
    <w:p w14:paraId="76940318" w14:textId="77777777" w:rsidR="00F63FA4" w:rsidRDefault="00F63FA4">
      <w:pPr>
        <w:rPr>
          <w:rFonts w:hint="eastAsia"/>
        </w:rPr>
      </w:pPr>
    </w:p>
    <w:p w14:paraId="053496E6" w14:textId="77777777" w:rsidR="00F63FA4" w:rsidRDefault="00F63FA4">
      <w:pPr>
        <w:rPr>
          <w:rFonts w:hint="eastAsia"/>
        </w:rPr>
      </w:pPr>
      <w:r>
        <w:rPr>
          <w:rFonts w:hint="eastAsia"/>
        </w:rPr>
        <w:t>揉捻的艺术价值</w:t>
      </w:r>
    </w:p>
    <w:p w14:paraId="6B0DC235" w14:textId="77777777" w:rsidR="00F63FA4" w:rsidRDefault="00F63FA4">
      <w:pPr>
        <w:rPr>
          <w:rFonts w:hint="eastAsia"/>
        </w:rPr>
      </w:pPr>
      <w:r>
        <w:rPr>
          <w:rFonts w:hint="eastAsia"/>
        </w:rPr>
        <w:t>除了实用功能之外，揉捻还蕴含着深厚的文化内涵和美学价值。当一片片嫩绿的新叶经过精心揉捻后，它们仿佛被赋予了新的生命，展现出独特的姿态和韵味。对于一些传统名茶而言，特定的揉捻手法已经成为品牌标识的一部分，承载着地区文化和历史记忆。例如，铁观音以其特有的“蜻蜓头”形状闻名遐迩；碧螺春则以“铜丝条、螺旋形”的外观著称。这些精美的造型不仅是大自然恩赐与人类智慧相结合的最后的总结，也是中华茶文化传承与发展的重要见证。</w:t>
      </w:r>
    </w:p>
    <w:p w14:paraId="0095C41E" w14:textId="77777777" w:rsidR="00F63FA4" w:rsidRDefault="00F63FA4">
      <w:pPr>
        <w:rPr>
          <w:rFonts w:hint="eastAsia"/>
        </w:rPr>
      </w:pPr>
    </w:p>
    <w:p w14:paraId="422DD5BF" w14:textId="77777777" w:rsidR="00F63FA4" w:rsidRDefault="00F63FA4">
      <w:pPr>
        <w:rPr>
          <w:rFonts w:hint="eastAsia"/>
        </w:rPr>
      </w:pPr>
      <w:r>
        <w:rPr>
          <w:rFonts w:hint="eastAsia"/>
        </w:rPr>
        <w:t>最后的总结</w:t>
      </w:r>
    </w:p>
    <w:p w14:paraId="565B7BA9" w14:textId="77777777" w:rsidR="00F63FA4" w:rsidRDefault="00F63FA4">
      <w:pPr>
        <w:rPr>
          <w:rFonts w:hint="eastAsia"/>
        </w:rPr>
      </w:pPr>
      <w:r>
        <w:rPr>
          <w:rFonts w:hint="eastAsia"/>
        </w:rPr>
        <w:lastRenderedPageBreak/>
        <w:t>从古至今，揉捻作为茶叶制作工艺中的重要环节，不断演变和发展。它既是科学又是艺术，既包含了严谨的技术要求，又体现了丰富的文化特色。无论是手工还是机械化生产，揉捻都扮演着塑造茶叶个性的关键角色，为全世界的爱茶之人带来了无尽的乐趣与享受。未来，随着人们对茶叶品质要求的不断提高，相信揉捻这项古老而又充满活力的技术将继续焕发出新的光彩。</w:t>
      </w:r>
    </w:p>
    <w:p w14:paraId="3F16BD8A" w14:textId="77777777" w:rsidR="00F63FA4" w:rsidRDefault="00F63FA4">
      <w:pPr>
        <w:rPr>
          <w:rFonts w:hint="eastAsia"/>
        </w:rPr>
      </w:pPr>
    </w:p>
    <w:p w14:paraId="441E6587" w14:textId="77777777" w:rsidR="00F63FA4" w:rsidRDefault="00F63FA4">
      <w:pPr>
        <w:rPr>
          <w:rFonts w:hint="eastAsia"/>
        </w:rPr>
      </w:pPr>
      <w:r>
        <w:rPr>
          <w:rFonts w:hint="eastAsia"/>
        </w:rPr>
        <w:t>本文是由每日文章网(2345lzwz.cn)为大家创作</w:t>
      </w:r>
    </w:p>
    <w:p w14:paraId="1AC3F0BB" w14:textId="667225BB" w:rsidR="008F445E" w:rsidRDefault="008F445E"/>
    <w:sectPr w:rsidR="008F44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5E"/>
    <w:rsid w:val="00866415"/>
    <w:rsid w:val="008F445E"/>
    <w:rsid w:val="00F63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F92B7-0BBA-40A2-AB5B-EC09F10B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4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4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4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4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4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4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4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4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4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4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4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4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45E"/>
    <w:rPr>
      <w:rFonts w:cstheme="majorBidi"/>
      <w:color w:val="2F5496" w:themeColor="accent1" w:themeShade="BF"/>
      <w:sz w:val="28"/>
      <w:szCs w:val="28"/>
    </w:rPr>
  </w:style>
  <w:style w:type="character" w:customStyle="1" w:styleId="50">
    <w:name w:val="标题 5 字符"/>
    <w:basedOn w:val="a0"/>
    <w:link w:val="5"/>
    <w:uiPriority w:val="9"/>
    <w:semiHidden/>
    <w:rsid w:val="008F445E"/>
    <w:rPr>
      <w:rFonts w:cstheme="majorBidi"/>
      <w:color w:val="2F5496" w:themeColor="accent1" w:themeShade="BF"/>
      <w:sz w:val="24"/>
    </w:rPr>
  </w:style>
  <w:style w:type="character" w:customStyle="1" w:styleId="60">
    <w:name w:val="标题 6 字符"/>
    <w:basedOn w:val="a0"/>
    <w:link w:val="6"/>
    <w:uiPriority w:val="9"/>
    <w:semiHidden/>
    <w:rsid w:val="008F445E"/>
    <w:rPr>
      <w:rFonts w:cstheme="majorBidi"/>
      <w:b/>
      <w:bCs/>
      <w:color w:val="2F5496" w:themeColor="accent1" w:themeShade="BF"/>
    </w:rPr>
  </w:style>
  <w:style w:type="character" w:customStyle="1" w:styleId="70">
    <w:name w:val="标题 7 字符"/>
    <w:basedOn w:val="a0"/>
    <w:link w:val="7"/>
    <w:uiPriority w:val="9"/>
    <w:semiHidden/>
    <w:rsid w:val="008F445E"/>
    <w:rPr>
      <w:rFonts w:cstheme="majorBidi"/>
      <w:b/>
      <w:bCs/>
      <w:color w:val="595959" w:themeColor="text1" w:themeTint="A6"/>
    </w:rPr>
  </w:style>
  <w:style w:type="character" w:customStyle="1" w:styleId="80">
    <w:name w:val="标题 8 字符"/>
    <w:basedOn w:val="a0"/>
    <w:link w:val="8"/>
    <w:uiPriority w:val="9"/>
    <w:semiHidden/>
    <w:rsid w:val="008F445E"/>
    <w:rPr>
      <w:rFonts w:cstheme="majorBidi"/>
      <w:color w:val="595959" w:themeColor="text1" w:themeTint="A6"/>
    </w:rPr>
  </w:style>
  <w:style w:type="character" w:customStyle="1" w:styleId="90">
    <w:name w:val="标题 9 字符"/>
    <w:basedOn w:val="a0"/>
    <w:link w:val="9"/>
    <w:uiPriority w:val="9"/>
    <w:semiHidden/>
    <w:rsid w:val="008F445E"/>
    <w:rPr>
      <w:rFonts w:eastAsiaTheme="majorEastAsia" w:cstheme="majorBidi"/>
      <w:color w:val="595959" w:themeColor="text1" w:themeTint="A6"/>
    </w:rPr>
  </w:style>
  <w:style w:type="paragraph" w:styleId="a3">
    <w:name w:val="Title"/>
    <w:basedOn w:val="a"/>
    <w:next w:val="a"/>
    <w:link w:val="a4"/>
    <w:uiPriority w:val="10"/>
    <w:qFormat/>
    <w:rsid w:val="008F44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4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4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4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45E"/>
    <w:pPr>
      <w:spacing w:before="160"/>
      <w:jc w:val="center"/>
    </w:pPr>
    <w:rPr>
      <w:i/>
      <w:iCs/>
      <w:color w:val="404040" w:themeColor="text1" w:themeTint="BF"/>
    </w:rPr>
  </w:style>
  <w:style w:type="character" w:customStyle="1" w:styleId="a8">
    <w:name w:val="引用 字符"/>
    <w:basedOn w:val="a0"/>
    <w:link w:val="a7"/>
    <w:uiPriority w:val="29"/>
    <w:rsid w:val="008F445E"/>
    <w:rPr>
      <w:i/>
      <w:iCs/>
      <w:color w:val="404040" w:themeColor="text1" w:themeTint="BF"/>
    </w:rPr>
  </w:style>
  <w:style w:type="paragraph" w:styleId="a9">
    <w:name w:val="List Paragraph"/>
    <w:basedOn w:val="a"/>
    <w:uiPriority w:val="34"/>
    <w:qFormat/>
    <w:rsid w:val="008F445E"/>
    <w:pPr>
      <w:ind w:left="720"/>
      <w:contextualSpacing/>
    </w:pPr>
  </w:style>
  <w:style w:type="character" w:styleId="aa">
    <w:name w:val="Intense Emphasis"/>
    <w:basedOn w:val="a0"/>
    <w:uiPriority w:val="21"/>
    <w:qFormat/>
    <w:rsid w:val="008F445E"/>
    <w:rPr>
      <w:i/>
      <w:iCs/>
      <w:color w:val="2F5496" w:themeColor="accent1" w:themeShade="BF"/>
    </w:rPr>
  </w:style>
  <w:style w:type="paragraph" w:styleId="ab">
    <w:name w:val="Intense Quote"/>
    <w:basedOn w:val="a"/>
    <w:next w:val="a"/>
    <w:link w:val="ac"/>
    <w:uiPriority w:val="30"/>
    <w:qFormat/>
    <w:rsid w:val="008F44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45E"/>
    <w:rPr>
      <w:i/>
      <w:iCs/>
      <w:color w:val="2F5496" w:themeColor="accent1" w:themeShade="BF"/>
    </w:rPr>
  </w:style>
  <w:style w:type="character" w:styleId="ad">
    <w:name w:val="Intense Reference"/>
    <w:basedOn w:val="a0"/>
    <w:uiPriority w:val="32"/>
    <w:qFormat/>
    <w:rsid w:val="008F44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