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拘束的拼音：Jū Shù</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在汉语拼音中，“拘束”读作“jū shù”。这个词语由两个汉字组成，每个汉字都有其独特的含义。“拘”字意味着限制或束缚，而“束”字则有捆绑或约束的意思。当这两个字组合在一起时，它们共同表达了对自由行动或表达的限制状态。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拘束的基本含义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拘束”一词主要用来描述一个人在特定环境或情境下感到不自在或受到限制的状态。这种感觉可能源于外部的压力，如社会规范、法律规则等，也可能源自内心的不安或自我设限。在不同的文化和社交场合中，人们对“拘束”的理解和体验也会有所不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文化视角下的拘束</w:t>
      </w:r>
    </w:p>
    <w:p>
      <w:pPr>
        <w:rPr>
          <w:rFonts w:hint="eastAsia"/>
          <w:lang w:eastAsia="zh-CN"/>
        </w:rPr>
      </w:pPr>
    </w:p>
    <w:p>
      <w:pPr>
        <w:rPr>
          <w:rFonts w:hint="eastAsia"/>
          <w:lang w:eastAsia="zh-CN"/>
        </w:rPr>
      </w:pPr>
    </w:p>
    <w:p>
      <w:pPr>
        <w:rPr>
          <w:rFonts w:hint="eastAsia"/>
          <w:lang w:eastAsia="zh-CN"/>
        </w:rPr>
      </w:pPr>
      <w:r>
        <w:rPr>
          <w:rFonts w:hint="eastAsia"/>
          <w:lang w:eastAsia="zh-CN"/>
        </w:rPr>
        <w:tab/>
        <w:t>从文化的角度来看，不同社会对于个人行为的接受度有着显著差异，这直接影响了人们是否容易感受到“拘束”。例如，在一些强调集体主义的文化背景下，个人往往需要遵循更多社会规范，这可能会导致更多的“拘束”感；而在提倡个性表达的社会中，人们通常享有更大的自由度，因此较少经历到这种感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心理层面的探讨</w:t>
      </w:r>
    </w:p>
    <w:p>
      <w:pPr>
        <w:rPr>
          <w:rFonts w:hint="eastAsia"/>
          <w:lang w:eastAsia="zh-CN"/>
        </w:rPr>
      </w:pPr>
    </w:p>
    <w:p>
      <w:pPr>
        <w:rPr>
          <w:rFonts w:hint="eastAsia"/>
          <w:lang w:eastAsia="zh-CN"/>
        </w:rPr>
      </w:pPr>
    </w:p>
    <w:p>
      <w:pPr>
        <w:rPr>
          <w:rFonts w:hint="eastAsia"/>
          <w:lang w:eastAsia="zh-CN"/>
        </w:rPr>
      </w:pPr>
      <w:r>
        <w:rPr>
          <w:rFonts w:hint="eastAsia"/>
          <w:lang w:eastAsia="zh-CN"/>
        </w:rPr>
        <w:tab/>
        <w:t>心理学上，“拘束”可以被视为一种情绪反应，它反映了个体在面对不确定情况或压力时的心理状态。长期处于这种状态不仅会影响个人的情绪健康，还可能阻碍其潜能的发挥。因此，学会识别并管理这种感受对于促进心理健康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如何克服拘束感</w:t>
      </w:r>
    </w:p>
    <w:p>
      <w:pPr>
        <w:rPr>
          <w:rFonts w:hint="eastAsia"/>
          <w:lang w:eastAsia="zh-CN"/>
        </w:rPr>
      </w:pPr>
    </w:p>
    <w:p>
      <w:pPr>
        <w:rPr>
          <w:rFonts w:hint="eastAsia"/>
          <w:lang w:eastAsia="zh-CN"/>
        </w:rPr>
      </w:pPr>
    </w:p>
    <w:p>
      <w:pPr>
        <w:rPr>
          <w:rFonts w:hint="eastAsia"/>
          <w:lang w:eastAsia="zh-CN"/>
        </w:rPr>
      </w:pPr>
      <w:r>
        <w:rPr>
          <w:rFonts w:hint="eastAsia"/>
          <w:lang w:eastAsia="zh-CN"/>
        </w:rPr>
        <w:tab/>
        <w:t>克服“拘束”感的方法多种多样，关键在于找到适合自己的方式。建立自信是基础，通过不断学习和实践来增强自己应对挑战的能力。适当放松也是必要的，比如通过运动、听音乐等方式释放压力。与信任的人交流分享内心的感受同样有助于缓解紧张情绪。保持开放的心态，勇于尝试新事物，可以帮助我们更好地适应变化，减少不必要的拘束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“拘束”是一个复杂而多维的概念，它既包含了外界施加于人的限制，也反映了个人内在的心理状态。通过积极地调整心态和采取有效措施，我们可以逐渐摆脱“拘束”，迈向更加自由、健康的生活方式。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2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2024-09-29T00:53:45Z</dcterms:created>
  <cp:lastModifiedBy>Admin</cp:lastModifiedBy>
  <dcterms:modified xsi:type="dcterms:W3CDTF">2024-09-29T00:53:45Z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