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形容男生眼睛干净清澈的句子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诗词中，男子的眼睛常常被赋予了独特的韵味与象征意义。清澈的眼眸，仿佛是天上流淌的星河，映照着一片纯净的天空。那双眼睛，既有山川的深邃，又有湖泊的透明，宛如清晨的露珠，蕴藏着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清亮如水的眼神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文人墨客常以“清亮如水”来形容男子的眼神，流露出一股温柔而坚定的气质。这样的眼睛不带一丝浑浊，仿佛可以看透世事的繁杂与人心的善恶。它们如同秋水般清澈，映衬出男子内心的明朗与坦荡，让人不由自主地想要靠近，倾听他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画卷中，清澈的眼眸常常与智慧相连。那眼神里闪烁的光芒，似乎蕴藏着无尽的知识与思考。它们不仅是感情的窗户，更是心灵的镜子，映照出男子对世界的独特见解和深刻思考。古代的哲学家、诗人，往往被描绘成“目如明灯”，以此展现他们那份超凡的智慧与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流露出真挚情感的眼眸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眼睛不仅仅是智慧的象征，它们更是情感的载体。那清澈的眼眸，常常流露出对爱与友情的真挚向往。古人常用“目光如炬”来形容那些充满激情与热忱的眼神，眼中闪烁着对未来的憧憬与追求。这样的眼神，犹如春日暖阳，温暖而明亮，能够融化心中所有的冰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充满勇气与坚定的目光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男子的清澈眼眸不仅代表了柔情，更蕴含着无畏与勇气。那双眼睛，如同黑夜中最亮的星辰，透出坚定的信念与勇敢的气魄。它们能在风雨中屹立不倒，面对挑战时从容不迫。这样的眼神，仿佛在告诉世人：无论前路多艰险，心中所向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总结：古代男子眼眸的美丽与深邃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清澈眼眸不仅是外在美的体现，更是内心世界的反映。它们承载着智慧、情感与勇气，塑造出一个个鲜活而深邃的形象。在现代，虽然社会变迁，但那种对清澈眼眸的追求与向往依然存在。我们依旧希望，在这个纷繁复杂的世界中，能够看到那些如同古代诗词般，纯净而动人的眼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