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在小学阶段，抄写优美句子是一项重要的语文学习活动。这不仅帮助学生提高书写能力，还能培养他们的语言表达能力。通过反复抄写，孩子们能够感受到语言的韵律和美感，增强对文字的理解和欣赏。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优美句子如何选择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可以从课本、诗歌、名人名言等多个来源中寻找。选择那些简短而富有意境的句子，通常能够更好地激发孩子的兴趣。例如：“春风拂柳，万物复苏。”这样的句子既生动又形象，能够让孩子们联想到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孩子们可以采用一些小技巧来提升效果。保持良好的坐姿和握笔姿势，确保书写时的舒适。可以先默写一遍，再进行抄写，这样能加深对句子的记忆和理解。注重字形的规范，力求每个字都写得清晰、整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一个学习的过程，也是一个享受文字美的过程。孩子们可以通过抄写，体验到创作的乐趣。有时候，他们会因为某一句话而产生共鸣，甚至激发出自己的思考和感悟。这种情感上的共鸣，会让抄写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与家长和老师的互动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也是家长和老师与孩子互动的好机会。家长可以与孩子一起分享他们喜欢的句子，并讨论句子的含义和背景。老师则可以引导学生在抄写后，进行小组讨论，分享各自的感受和理解，促进交流和思维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抄写的成果与反思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长期坚持抄写优美句子，孩子们的书写能力和语言表达能力会有显著提升。他们在抄写过程中积累的词汇和句型，也会为今后的作文打下良好的基础。每次完成抄写后，孩子们可以进行反思，思考自己最喜欢的句子以及为什么喜欢，从而不断加深对语言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富有意义的学习活动，它不仅能够提高学生的语文水平，还能培养他们对语言的热爱。希望每个小学生都能在抄写中找到乐趣，享受与文字相伴的快乐时光。未来的学习旅程中，愿每一个孩子都能用心感受和表达他们对世界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