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CB31" w14:textId="77777777" w:rsidR="00E368AE" w:rsidRDefault="00E368AE">
      <w:pPr>
        <w:rPr>
          <w:rFonts w:hint="eastAsia"/>
        </w:rPr>
      </w:pPr>
      <w:r>
        <w:rPr>
          <w:rFonts w:hint="eastAsia"/>
        </w:rPr>
        <w:t>嬉戏追逐的拼音：Xi1 Xi4 Zhui1 Hu2</w:t>
      </w:r>
    </w:p>
    <w:p w14:paraId="3FC8EE65" w14:textId="77777777" w:rsidR="00E368AE" w:rsidRDefault="00E368AE">
      <w:pPr>
        <w:rPr>
          <w:rFonts w:hint="eastAsia"/>
        </w:rPr>
      </w:pPr>
      <w:r>
        <w:rPr>
          <w:rFonts w:hint="eastAsia"/>
        </w:rPr>
        <w:t>在汉语的世界里，每一个词语都像是一颗璀璨的明珠，而当这些词语组合在一起时，便编织成了一幅绚丽多彩的文化画卷。"嬉戏追逐"这四个字，不仅描绘出了一种充满活力和快乐的生活场景，也承载着深厚的情感和记忆。它的拼音是“Xi1 Xi4 Zhui1 Hu2”，读起来朗朗上口，仿佛能听到孩子们在田野间欢笑奔跑的声音。</w:t>
      </w:r>
    </w:p>
    <w:p w14:paraId="1BDEA98D" w14:textId="77777777" w:rsidR="00E368AE" w:rsidRDefault="00E368AE">
      <w:pPr>
        <w:rPr>
          <w:rFonts w:hint="eastAsia"/>
        </w:rPr>
      </w:pPr>
    </w:p>
    <w:p w14:paraId="5BEB06DF" w14:textId="77777777" w:rsidR="00E368AE" w:rsidRDefault="00E368AE">
      <w:pPr>
        <w:rPr>
          <w:rFonts w:hint="eastAsia"/>
        </w:rPr>
      </w:pPr>
      <w:r>
        <w:rPr>
          <w:rFonts w:hint="eastAsia"/>
        </w:rPr>
        <w:t>童年的欢乐时光</w:t>
      </w:r>
    </w:p>
    <w:p w14:paraId="77900ED9" w14:textId="77777777" w:rsidR="00E368AE" w:rsidRDefault="00E368AE">
      <w:pPr>
        <w:rPr>
          <w:rFonts w:hint="eastAsia"/>
        </w:rPr>
      </w:pPr>
      <w:r>
        <w:rPr>
          <w:rFonts w:hint="eastAsia"/>
        </w:rPr>
        <w:t>说起“嬉戏追逐”，许多人脑海中浮现的第一画面往往是童年时期无忧无虑的玩耍场景。那时候，放学后的操场、周末的公园草地，甚至是乡村的小巷弄堂，都是孩子们尽情释放天性的舞台。他们或三五成群，或两两结伴，用最纯真的笑容和最真挚的感情，在这片小小的天地中留下无数美好的回忆。这种游戏不仅仅是身体上的运动，更是心灵交流的一种方式，它教会了我们如何与他人合作、竞争以及分享快乐。</w:t>
      </w:r>
    </w:p>
    <w:p w14:paraId="66371780" w14:textId="77777777" w:rsidR="00E368AE" w:rsidRDefault="00E368AE">
      <w:pPr>
        <w:rPr>
          <w:rFonts w:hint="eastAsia"/>
        </w:rPr>
      </w:pPr>
    </w:p>
    <w:p w14:paraId="50FA264E" w14:textId="77777777" w:rsidR="00E368AE" w:rsidRDefault="00E368AE">
      <w:pPr>
        <w:rPr>
          <w:rFonts w:hint="eastAsia"/>
        </w:rPr>
      </w:pPr>
      <w:r>
        <w:rPr>
          <w:rFonts w:hint="eastAsia"/>
        </w:rPr>
        <w:t>传统节日中的嬉戏元素</w:t>
      </w:r>
    </w:p>
    <w:p w14:paraId="0CB87330" w14:textId="77777777" w:rsidR="00E368AE" w:rsidRDefault="00E368AE">
      <w:pPr>
        <w:rPr>
          <w:rFonts w:hint="eastAsia"/>
        </w:rPr>
      </w:pPr>
      <w:r>
        <w:rPr>
          <w:rFonts w:hint="eastAsia"/>
        </w:rPr>
        <w:t>在中国的传统节日期间，“嬉戏追逐”同样扮演着不可或缺的角色。例如春节期间，长辈们会给小朋友们发红包，孩子们则会迫不及待地跑到大街小巷去比较谁收到的钱最多；元宵节时猜灯谜活动也是大家喜爱的游戏之一；端午龙舟竞渡更是一项集速度与技巧于一体的精彩赛事。这些带有浓厚民俗特色的娱乐项目，既丰富了节日氛围，又促进了家庭成员之间的亲密互动。</w:t>
      </w:r>
    </w:p>
    <w:p w14:paraId="5C1AA041" w14:textId="77777777" w:rsidR="00E368AE" w:rsidRDefault="00E368AE">
      <w:pPr>
        <w:rPr>
          <w:rFonts w:hint="eastAsia"/>
        </w:rPr>
      </w:pPr>
    </w:p>
    <w:p w14:paraId="2A67D967" w14:textId="77777777" w:rsidR="00E368AE" w:rsidRDefault="00E368AE">
      <w:pPr>
        <w:rPr>
          <w:rFonts w:hint="eastAsia"/>
        </w:rPr>
      </w:pPr>
      <w:r>
        <w:rPr>
          <w:rFonts w:hint="eastAsia"/>
        </w:rPr>
        <w:t>现代社会中的变化与发展</w:t>
      </w:r>
    </w:p>
    <w:p w14:paraId="20D733E0" w14:textId="77777777" w:rsidR="00E368AE" w:rsidRDefault="00E368AE">
      <w:pPr>
        <w:rPr>
          <w:rFonts w:hint="eastAsia"/>
        </w:rPr>
      </w:pPr>
      <w:r>
        <w:rPr>
          <w:rFonts w:hint="eastAsia"/>
        </w:rPr>
        <w:t>随着时代的发展和社会的进步，“嬉戏追逐”的形式也在悄然发生着改变。如今的城市里高楼林立，可供儿童自由活动的空间变得越来越有限。然而，人们并没有因此而放弃对这份乐趣的追求。相反，各种创意无限的新式游乐设施如雨后春笋般涌现出来，室内游乐园、水上世界等新兴场所为不同年龄段的人提供了更加多样化且安全的选择。互联网技术的发展也为虚拟世界的“嬉戏追逐”带来了无限可能，线上游戏让玩家们可以在虚拟环境中体验到前所未有的刺激与挑战。</w:t>
      </w:r>
    </w:p>
    <w:p w14:paraId="0FA9B343" w14:textId="77777777" w:rsidR="00E368AE" w:rsidRDefault="00E368AE">
      <w:pPr>
        <w:rPr>
          <w:rFonts w:hint="eastAsia"/>
        </w:rPr>
      </w:pPr>
    </w:p>
    <w:p w14:paraId="7554526C" w14:textId="77777777" w:rsidR="00E368AE" w:rsidRDefault="00E368AE">
      <w:pPr>
        <w:rPr>
          <w:rFonts w:hint="eastAsia"/>
        </w:rPr>
      </w:pPr>
      <w:r>
        <w:rPr>
          <w:rFonts w:hint="eastAsia"/>
        </w:rPr>
        <w:t>跨越时空的情感共鸣</w:t>
      </w:r>
    </w:p>
    <w:p w14:paraId="55AFA39C" w14:textId="77777777" w:rsidR="00E368AE" w:rsidRDefault="00E368AE">
      <w:pPr>
        <w:rPr>
          <w:rFonts w:hint="eastAsia"/>
        </w:rPr>
      </w:pPr>
      <w:r>
        <w:rPr>
          <w:rFonts w:hint="eastAsia"/>
        </w:rPr>
        <w:t>无论是过去还是现在，“嬉戏追逐”始终承载着人们对美好生活的向往与憧憬。它不仅仅是一种简单的体育活动或者娱乐方式，更重要的是能够唤起人们内心深处那份久违的热情与活力。无论身处何方，当我们听到“嬉戏追逐”这个词组时，都会不自觉地想起那些曾经一起度过的日子——那些充满笑声、泪水以及成长的故事。正是通过这样的方式，“嬉戏追逐”成为了连接过去与未来的一座桥梁，让我们得以在这瞬息万变的世界中找到属于自己的那份宁静与温馨。</w:t>
      </w:r>
    </w:p>
    <w:p w14:paraId="66B9250B" w14:textId="77777777" w:rsidR="00E368AE" w:rsidRDefault="00E368AE">
      <w:pPr>
        <w:rPr>
          <w:rFonts w:hint="eastAsia"/>
        </w:rPr>
      </w:pPr>
    </w:p>
    <w:p w14:paraId="0E8333A9" w14:textId="77777777" w:rsidR="00E368AE" w:rsidRDefault="00E368AE">
      <w:pPr>
        <w:rPr>
          <w:rFonts w:hint="eastAsia"/>
        </w:rPr>
      </w:pPr>
      <w:r>
        <w:rPr>
          <w:rFonts w:hint="eastAsia"/>
        </w:rPr>
        <w:t>本文是由每日文章网(2345lzwz.cn)为大家创作</w:t>
      </w:r>
    </w:p>
    <w:p w14:paraId="1DB90AE6" w14:textId="67CF15C6" w:rsidR="00F33A2D" w:rsidRDefault="00F33A2D"/>
    <w:sectPr w:rsidR="00F33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2D"/>
    <w:rsid w:val="009442F6"/>
    <w:rsid w:val="00E368AE"/>
    <w:rsid w:val="00F3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2EEB-4691-42DA-8C70-DE5825A9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A2D"/>
    <w:rPr>
      <w:rFonts w:cstheme="majorBidi"/>
      <w:color w:val="2F5496" w:themeColor="accent1" w:themeShade="BF"/>
      <w:sz w:val="28"/>
      <w:szCs w:val="28"/>
    </w:rPr>
  </w:style>
  <w:style w:type="character" w:customStyle="1" w:styleId="50">
    <w:name w:val="标题 5 字符"/>
    <w:basedOn w:val="a0"/>
    <w:link w:val="5"/>
    <w:uiPriority w:val="9"/>
    <w:semiHidden/>
    <w:rsid w:val="00F33A2D"/>
    <w:rPr>
      <w:rFonts w:cstheme="majorBidi"/>
      <w:color w:val="2F5496" w:themeColor="accent1" w:themeShade="BF"/>
      <w:sz w:val="24"/>
    </w:rPr>
  </w:style>
  <w:style w:type="character" w:customStyle="1" w:styleId="60">
    <w:name w:val="标题 6 字符"/>
    <w:basedOn w:val="a0"/>
    <w:link w:val="6"/>
    <w:uiPriority w:val="9"/>
    <w:semiHidden/>
    <w:rsid w:val="00F33A2D"/>
    <w:rPr>
      <w:rFonts w:cstheme="majorBidi"/>
      <w:b/>
      <w:bCs/>
      <w:color w:val="2F5496" w:themeColor="accent1" w:themeShade="BF"/>
    </w:rPr>
  </w:style>
  <w:style w:type="character" w:customStyle="1" w:styleId="70">
    <w:name w:val="标题 7 字符"/>
    <w:basedOn w:val="a0"/>
    <w:link w:val="7"/>
    <w:uiPriority w:val="9"/>
    <w:semiHidden/>
    <w:rsid w:val="00F33A2D"/>
    <w:rPr>
      <w:rFonts w:cstheme="majorBidi"/>
      <w:b/>
      <w:bCs/>
      <w:color w:val="595959" w:themeColor="text1" w:themeTint="A6"/>
    </w:rPr>
  </w:style>
  <w:style w:type="character" w:customStyle="1" w:styleId="80">
    <w:name w:val="标题 8 字符"/>
    <w:basedOn w:val="a0"/>
    <w:link w:val="8"/>
    <w:uiPriority w:val="9"/>
    <w:semiHidden/>
    <w:rsid w:val="00F33A2D"/>
    <w:rPr>
      <w:rFonts w:cstheme="majorBidi"/>
      <w:color w:val="595959" w:themeColor="text1" w:themeTint="A6"/>
    </w:rPr>
  </w:style>
  <w:style w:type="character" w:customStyle="1" w:styleId="90">
    <w:name w:val="标题 9 字符"/>
    <w:basedOn w:val="a0"/>
    <w:link w:val="9"/>
    <w:uiPriority w:val="9"/>
    <w:semiHidden/>
    <w:rsid w:val="00F33A2D"/>
    <w:rPr>
      <w:rFonts w:eastAsiaTheme="majorEastAsia" w:cstheme="majorBidi"/>
      <w:color w:val="595959" w:themeColor="text1" w:themeTint="A6"/>
    </w:rPr>
  </w:style>
  <w:style w:type="paragraph" w:styleId="a3">
    <w:name w:val="Title"/>
    <w:basedOn w:val="a"/>
    <w:next w:val="a"/>
    <w:link w:val="a4"/>
    <w:uiPriority w:val="10"/>
    <w:qFormat/>
    <w:rsid w:val="00F33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A2D"/>
    <w:pPr>
      <w:spacing w:before="160"/>
      <w:jc w:val="center"/>
    </w:pPr>
    <w:rPr>
      <w:i/>
      <w:iCs/>
      <w:color w:val="404040" w:themeColor="text1" w:themeTint="BF"/>
    </w:rPr>
  </w:style>
  <w:style w:type="character" w:customStyle="1" w:styleId="a8">
    <w:name w:val="引用 字符"/>
    <w:basedOn w:val="a0"/>
    <w:link w:val="a7"/>
    <w:uiPriority w:val="29"/>
    <w:rsid w:val="00F33A2D"/>
    <w:rPr>
      <w:i/>
      <w:iCs/>
      <w:color w:val="404040" w:themeColor="text1" w:themeTint="BF"/>
    </w:rPr>
  </w:style>
  <w:style w:type="paragraph" w:styleId="a9">
    <w:name w:val="List Paragraph"/>
    <w:basedOn w:val="a"/>
    <w:uiPriority w:val="34"/>
    <w:qFormat/>
    <w:rsid w:val="00F33A2D"/>
    <w:pPr>
      <w:ind w:left="720"/>
      <w:contextualSpacing/>
    </w:pPr>
  </w:style>
  <w:style w:type="character" w:styleId="aa">
    <w:name w:val="Intense Emphasis"/>
    <w:basedOn w:val="a0"/>
    <w:uiPriority w:val="21"/>
    <w:qFormat/>
    <w:rsid w:val="00F33A2D"/>
    <w:rPr>
      <w:i/>
      <w:iCs/>
      <w:color w:val="2F5496" w:themeColor="accent1" w:themeShade="BF"/>
    </w:rPr>
  </w:style>
  <w:style w:type="paragraph" w:styleId="ab">
    <w:name w:val="Intense Quote"/>
    <w:basedOn w:val="a"/>
    <w:next w:val="a"/>
    <w:link w:val="ac"/>
    <w:uiPriority w:val="30"/>
    <w:qFormat/>
    <w:rsid w:val="00F33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A2D"/>
    <w:rPr>
      <w:i/>
      <w:iCs/>
      <w:color w:val="2F5496" w:themeColor="accent1" w:themeShade="BF"/>
    </w:rPr>
  </w:style>
  <w:style w:type="character" w:styleId="ad">
    <w:name w:val="Intense Reference"/>
    <w:basedOn w:val="a0"/>
    <w:uiPriority w:val="32"/>
    <w:qFormat/>
    <w:rsid w:val="00F33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