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古风堵人句子：热闹如云的盛景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形容热闹景象的句子常常带有浓郁的诗意与画面感。人多热闹的场面在古文中被比作繁华的云海、炽热的火焰，常通过细腻的描写展现出那种令人目不暇接的盛况。这样的句子不仅展现了盛况，也传达出古人对热闹场景的独特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盛宴云集：热闹的描绘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描写热闹的句子常用“千门万户曈曈日”来形容。这样的句子以富丽堂皇的景象展现出人们的欢聚。诗句中的“千门万户”象征着无数家庭门庭若市，而“曈曈日”则描绘出太阳的光辉洒落在人们的脸庞上，这种细致的描写让人仿佛能感受到那种热烈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熙攘人潮：热闹场景的层次感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经典的古风句子是“繁华如梦，烟花三月下扬州”。这里的“繁华如梦”描绘了扬州的繁盛景象，仿佛一场梦境。古人用“烟花三月”来形容春日的繁华场景，暗示人潮涌动，热闹非凡。这种表达方式不仅描绘了现场的繁忙，还带有一定的抒情色彩，让读者感受到浓厚的春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宫阙繁华：古代节日的盛况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节日的描述中，“珠帘暮卷西山雨，翠梧高树朱华枝”是用来描写盛大节日场景的绝佳句子。这里的“珠帘”象征着宫殿中的奢华，“西山雨”则预示着节日的热闹。古人通过这些细致的景象描写，将节日的繁华与喧闹展现得淋漓尽致，让人仿佛置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古风韵味：热闹的意境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热闹景象常常带有深厚的文化底蕴和意境。例如，“百花齐放，春满乾坤”用来形容春天的盛况。这里的“百花齐放”不仅表达了春天的花卉繁盛，也隐含着人们欢聚的场面。通过这种富有意境的描写，古风句子能够让人感受到那种古人眼中的美好景象与热闹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