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公司积极向上正能量的稿子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引领未来的力量：我们的公司愿景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的公司以积极向上的态度，致力于引领未来的发展。我们相信，每一个梦想都有实现的可能，每一次挑战都是成长的机会。我们的愿景不仅仅是市场上的领导者，更是在行业中树立起创新与卓越的标杆。我们以饱满的热情和坚定的信念，朝着更高的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团队的力量：协作与创新的源泉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我们成功的核心。每一个团队成员都以无比的热情投入到工作中，相互支持、协作共赢。我们相信，创新来自于集体智慧的碰撞，每一个创意的火花都有可能点燃全新的突破。我们的团队不仅仅是一个工作单位，更是一个充满激情与创意的大家庭。我们鼓励每个人发挥自己的优势，共同创造出令人惊叹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追求卓越：超越自我的不懈奋斗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是我们不断追求的目标。我们始终坚信，通过持续的努力与学习，可以超越自我，达到新的高度。每一个挑战都是我们超越自我的机会，每一次进步都是对卓越的追求。我们不断优化工作流程，提升服务质量，以最优质的产品和服务回馈客户。我们相信，卓越的背后是对每一个细节的严格把控与对未来无限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客户至上：用心服务每一位客户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客户是我们前进的动力源泉。我们始终以客户为中心，不断优化服务体验，确保每一位客户都能感受到我们满满的关怀与专业。我们深入了解客户的需求，倾听他们的声音，通过精细化的服务和创新的解决方案，为客户创造最大价值。我们相信，优质的服务不仅能赢得客户的信任，更能为公司赢得持续发展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展望未来：勇敢迈向新的高峰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和期待。我们知道，未来充满了无限的可能与挑战，但我们相信，只要保持积极向上的态度，勇敢迈向新的高峰，就一定能够迎接每一个挑战，创造更加辉煌的成就。我们将继续坚持创新、团结、卓越的理念，携手共进，迈向更加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