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光碟的拼音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在中文里，“光碟”一词指的是使用激光读取数据的一种存储介质，包括CD（Compact Disc）、DVD（Digital Versatile Disc）和Blu-ray Disc等。它的标准拼音是“guāng dí”，其中“光”字的拼音为“guāng”，意指光线或明亮；“碟”字的拼音为“dí”，本义是指盛食物的小盘子，在这里则引申为圆形扁平的数据载体。随着技术的发展，虽然数字下载服务逐渐成为主流，但光碟仍然是一种重要的物理存储形式，并且在某些领域如音乐、电影收藏以及长期数据存档中占有不可替代的地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历史与发展</w:t>
      </w:r>
    </w:p>
    <w:p>
      <w:pPr>
        <w:rPr>
          <w:rFonts w:hint="eastAsia"/>
          <w:lang w:eastAsia="zh-CN"/>
        </w:rPr>
      </w:pPr>
    </w:p>
    <w:p>
      <w:pPr>
        <w:rPr>
          <w:rFonts w:hint="eastAsia"/>
          <w:lang w:eastAsia="zh-CN"/>
        </w:rPr>
      </w:pPr>
    </w:p>
    <w:p>
      <w:pPr>
        <w:rPr>
          <w:rFonts w:hint="eastAsia"/>
          <w:lang w:eastAsia="zh-CN"/>
        </w:rPr>
      </w:pPr>
      <w:r>
        <w:rPr>
          <w:rFonts w:hint="eastAsia"/>
          <w:lang w:eastAsia="zh-CN"/>
        </w:rPr>
        <w:tab/>
        <w:t>光碟技术自20世纪70年代末期开始发展起来，最初是由荷兰飞利浦公司与日本索尼公司共同研发的成果。1982年，第一张商业化生产的CD唱片面世，标志着音频行业进入了一个新时代——从模拟信号转向了数字信号时代。随后，基于相同原理但容量更大的DVD于1995年被推出市场，不仅支持更高品质的声音播放，还能够承载视频内容。到了2006年，蓝光光碟（Blu-ray Disc）作为下一代高清视频格式正式发布，提供了比DVD更高的分辨率以及更强大的互动功能。每一代新产品的出现都伴随着技术规格上的显著提升，使得消费者能够享受到更加丰富细腻的视听体验。</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工作原理</w:t>
      </w:r>
    </w:p>
    <w:p>
      <w:pPr>
        <w:rPr>
          <w:rFonts w:hint="eastAsia"/>
          <w:lang w:eastAsia="zh-CN"/>
        </w:rPr>
      </w:pPr>
    </w:p>
    <w:p>
      <w:pPr>
        <w:rPr>
          <w:rFonts w:hint="eastAsia"/>
          <w:lang w:eastAsia="zh-CN"/>
        </w:rPr>
      </w:pPr>
    </w:p>
    <w:p>
      <w:pPr>
        <w:rPr>
          <w:rFonts w:hint="eastAsia"/>
          <w:lang w:eastAsia="zh-CN"/>
        </w:rPr>
      </w:pPr>
      <w:r>
        <w:rPr>
          <w:rFonts w:hint="eastAsia"/>
          <w:lang w:eastAsia="zh-CN"/>
        </w:rPr>
        <w:tab/>
        <w:t>光碟的工作机制主要依靠激光来读写信息。当设备启动时，内置的激光头会发射出特定波长的光束照射到光碟表面，通过反射回来的光强变化识别出刻录在上面的数据位（即0和1）。对于只读型光碟而言，这些数据是在生产过程中以凹坑和平面的形式永久性地压制上去的；而对于可擦写类型，则利用了相变材料的特性，通过改变温度使物质状态发生变化从而实现多次重写。为了保证数据准确无误地被读取出来，每个光碟内都有专门设计的纠错编码系统，它能够在一定程度上修复由划痕等原因造成的轻微损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应用范围</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间推移，尽管互联网流媒体服务日益普及，导致传统实体光碟的需求有所下降，但在许多方面它们依然发挥着重要作用。例如，在专业音频制作领域，由于其高质量无损音质的特点，许多艺术家仍选择将作品以CD形式发行。在影视娱乐产业，尤其是对于那些追求极致画质体验或者喜欢收集实物版本的爱好者来说，蓝光影碟无疑是最佳选择之一。除此之外，鉴于其良好的耐久性和稳定性，很多企业和机构也会采用光碟来进行重要资料的备份保存。尽管面临挑战，但凭借自身独特优势，光碟在未来一段时间内仍将是我们生活中不可或缺的一部分。</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2024-09-29T00:53:07Z</dcterms:created>
  <cp:lastModifiedBy>Admin</cp:lastModifiedBy>
  <dcterms:modified xsi:type="dcterms:W3CDTF">2024-09-29T00:53:07Z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