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9005D" w14:textId="77777777" w:rsidR="00FB4431" w:rsidRDefault="00FB4431">
      <w:pPr>
        <w:rPr>
          <w:rFonts w:hint="eastAsia"/>
        </w:rPr>
      </w:pPr>
      <w:r>
        <w:rPr>
          <w:rFonts w:hint="eastAsia"/>
        </w:rPr>
        <w:t>先康熙字典的拼音</w:t>
      </w:r>
    </w:p>
    <w:p w14:paraId="5D39CB9F" w14:textId="77777777" w:rsidR="00FB4431" w:rsidRDefault="00FB4431">
      <w:pPr>
        <w:rPr>
          <w:rFonts w:hint="eastAsia"/>
        </w:rPr>
      </w:pPr>
      <w:r>
        <w:rPr>
          <w:rFonts w:hint="eastAsia"/>
        </w:rPr>
        <w:t>《康熙字典》作为中国历史上一部极为重要的大型字典，它编纂于清朝康熙年间，由张玉书、陈廷敬等学者奉敕编撰。这部字典不仅是汉字研究的重要工具，而且对于了解古代汉语发音系统具有无可替代的价值。然而，“先康熙字典的拼音”这一概念并不是指《康熙字典》本身包含的拼音系统，因为《康熙字典》成书的时代并没有现代意义上的拼音系统；而是指在《康熙字典》之前或同时期存在的对汉字读音进行标注和研究的方法。</w:t>
      </w:r>
    </w:p>
    <w:p w14:paraId="3F5DB3D6" w14:textId="77777777" w:rsidR="00FB4431" w:rsidRDefault="00FB4431">
      <w:pPr>
        <w:rPr>
          <w:rFonts w:hint="eastAsia"/>
        </w:rPr>
      </w:pPr>
    </w:p>
    <w:p w14:paraId="1FD59264" w14:textId="77777777" w:rsidR="00FB4431" w:rsidRDefault="00FB4431">
      <w:pPr>
        <w:rPr>
          <w:rFonts w:hint="eastAsia"/>
        </w:rPr>
      </w:pPr>
      <w:r>
        <w:rPr>
          <w:rFonts w:hint="eastAsia"/>
        </w:rPr>
        <w:t>古代汉字注音方法</w:t>
      </w:r>
    </w:p>
    <w:p w14:paraId="368B79F7" w14:textId="77777777" w:rsidR="00FB4431" w:rsidRDefault="00FB4431">
      <w:pPr>
        <w:rPr>
          <w:rFonts w:hint="eastAsia"/>
        </w:rPr>
      </w:pPr>
      <w:r>
        <w:rPr>
          <w:rFonts w:hint="eastAsia"/>
        </w:rPr>
        <w:t>在《康熙字典》问世前，古人已经发展出多种为汉字注音的方法。其中最早的是直音法，即用一个同音字来表示另一个字的读音。这种方法简单直接，但受到同音字数量限制。随着时代的发展，反切法逐渐成为主流。反切法通过两个汉字来给目标字注音，前面的字取声母，后面的字取韵母和声调，从而更精确地描述了汉字的发音。这些早期的注音方法不仅反映了当时人们对汉字语音结构的认识，也为后世的语言学研究提供了宝贵的资料。</w:t>
      </w:r>
    </w:p>
    <w:p w14:paraId="7255C5B4" w14:textId="77777777" w:rsidR="00FB4431" w:rsidRDefault="00FB4431">
      <w:pPr>
        <w:rPr>
          <w:rFonts w:hint="eastAsia"/>
        </w:rPr>
      </w:pPr>
    </w:p>
    <w:p w14:paraId="7AA4182C" w14:textId="77777777" w:rsidR="00FB4431" w:rsidRDefault="00FB4431">
      <w:pPr>
        <w:rPr>
          <w:rFonts w:hint="eastAsia"/>
        </w:rPr>
      </w:pPr>
      <w:r>
        <w:rPr>
          <w:rFonts w:hint="eastAsia"/>
        </w:rPr>
        <w:t>《康熙字典》与注音</w:t>
      </w:r>
    </w:p>
    <w:p w14:paraId="67AE0748" w14:textId="77777777" w:rsidR="00FB4431" w:rsidRDefault="00FB4431">
      <w:pPr>
        <w:rPr>
          <w:rFonts w:hint="eastAsia"/>
        </w:rPr>
      </w:pPr>
      <w:r>
        <w:rPr>
          <w:rFonts w:hint="eastAsia"/>
        </w:rPr>
        <w:t>尽管《康熙字典》没有采用现代拼音系统，但它在每个字条下详细记录了该字的反切注音，并引用了丰富的文献例证，使得读者能够从中了解到该字在历史上的不同读音变化。《康熙字典》还收录了大量的异体字及方言读音，极大地丰富了我们对汉字语音演变的理解。可以说，《康熙字典》是连接古代汉字注音传统与现代汉语拼音体系之间的一座重要桥梁。</w:t>
      </w:r>
    </w:p>
    <w:p w14:paraId="119E74BE" w14:textId="77777777" w:rsidR="00FB4431" w:rsidRDefault="00FB4431">
      <w:pPr>
        <w:rPr>
          <w:rFonts w:hint="eastAsia"/>
        </w:rPr>
      </w:pPr>
    </w:p>
    <w:p w14:paraId="72E38D95" w14:textId="77777777" w:rsidR="00FB4431" w:rsidRDefault="00FB4431">
      <w:pPr>
        <w:rPr>
          <w:rFonts w:hint="eastAsia"/>
        </w:rPr>
      </w:pPr>
      <w:r>
        <w:rPr>
          <w:rFonts w:hint="eastAsia"/>
        </w:rPr>
        <w:t>从古至今的拼音发展</w:t>
      </w:r>
    </w:p>
    <w:p w14:paraId="1B3E123C" w14:textId="77777777" w:rsidR="00FB4431" w:rsidRDefault="00FB4431">
      <w:pPr>
        <w:rPr>
          <w:rFonts w:hint="eastAsia"/>
        </w:rPr>
      </w:pPr>
      <w:r>
        <w:rPr>
          <w:rFonts w:hint="eastAsia"/>
        </w:rPr>
        <w:t>自《康熙字典》以来，中国的拼音系统经历了深刻的变化和发展。到了近现代，随着西方语言学理论的引入，以及对中国文字改革的需求，1958年中国正式公布了汉语拼音方案，这标志着中国有了统一、科学的汉字注音标准。汉语拼音不仅便于人们学习普通话，也促进了信息技术的发展，如中文输入法的设计等。而这一切的背后，都离不开像《康熙字典》这样的古典著作所奠定的基础。</w:t>
      </w:r>
    </w:p>
    <w:p w14:paraId="4F251F86" w14:textId="77777777" w:rsidR="00FB4431" w:rsidRDefault="00FB4431">
      <w:pPr>
        <w:rPr>
          <w:rFonts w:hint="eastAsia"/>
        </w:rPr>
      </w:pPr>
    </w:p>
    <w:p w14:paraId="076DA1BE" w14:textId="77777777" w:rsidR="00FB4431" w:rsidRDefault="00FB44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F5CD6" w14:textId="77777777" w:rsidR="00FB4431" w:rsidRDefault="00FB443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8C2E5ED" w14:textId="13E29BCA" w:rsidR="00F559CE" w:rsidRDefault="00F559CE"/>
    <w:sectPr w:rsidR="00F55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CE"/>
    <w:rsid w:val="009442F6"/>
    <w:rsid w:val="00F559CE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894578-BDC4-4D09-84B8-F5CC5F67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