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FDFF" w14:textId="77777777" w:rsidR="00794FB8" w:rsidRDefault="00794FB8">
      <w:pPr>
        <w:rPr>
          <w:rFonts w:hint="eastAsia"/>
        </w:rPr>
      </w:pPr>
    </w:p>
    <w:p w14:paraId="5A8A16F0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《僮约》简介</w:t>
      </w:r>
    </w:p>
    <w:p w14:paraId="30A0CCE0" w14:textId="77777777" w:rsidR="00794FB8" w:rsidRDefault="00794FB8">
      <w:pPr>
        <w:rPr>
          <w:rFonts w:hint="eastAsia"/>
        </w:rPr>
      </w:pPr>
    </w:p>
    <w:p w14:paraId="7690A795" w14:textId="77777777" w:rsidR="00794FB8" w:rsidRDefault="00794FB8">
      <w:pPr>
        <w:rPr>
          <w:rFonts w:hint="eastAsia"/>
        </w:rPr>
      </w:pPr>
    </w:p>
    <w:p w14:paraId="2FB88379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是中国古代文学作品中的一篇散文，其作者是东汉时期的王逸，也有人认为是西汉时期的作品。这篇散文主要描述了主人与仆人间的约定，通过一系列幽默而富有哲理的故事，反映了当时社会的生活习俗、人际关系以及道德观念。《僮约》不仅具有较高的文学价值，也是研究汉代社会文化的重要文献资料。</w:t>
      </w:r>
    </w:p>
    <w:p w14:paraId="7C3BCE2A" w14:textId="77777777" w:rsidR="00794FB8" w:rsidRDefault="00794FB8">
      <w:pPr>
        <w:rPr>
          <w:rFonts w:hint="eastAsia"/>
        </w:rPr>
      </w:pPr>
    </w:p>
    <w:p w14:paraId="34168921" w14:textId="77777777" w:rsidR="00794FB8" w:rsidRDefault="00794FB8">
      <w:pPr>
        <w:rPr>
          <w:rFonts w:hint="eastAsia"/>
        </w:rPr>
      </w:pPr>
    </w:p>
    <w:p w14:paraId="506BB6ED" w14:textId="77777777" w:rsidR="00794FB8" w:rsidRDefault="00794FB8">
      <w:pPr>
        <w:rPr>
          <w:rFonts w:hint="eastAsia"/>
        </w:rPr>
      </w:pPr>
    </w:p>
    <w:p w14:paraId="1DD3D41C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《僮约》的读音</w:t>
      </w:r>
    </w:p>
    <w:p w14:paraId="72213D2A" w14:textId="77777777" w:rsidR="00794FB8" w:rsidRDefault="00794FB8">
      <w:pPr>
        <w:rPr>
          <w:rFonts w:hint="eastAsia"/>
        </w:rPr>
      </w:pPr>
    </w:p>
    <w:p w14:paraId="7739867A" w14:textId="77777777" w:rsidR="00794FB8" w:rsidRDefault="00794FB8">
      <w:pPr>
        <w:rPr>
          <w:rFonts w:hint="eastAsia"/>
        </w:rPr>
      </w:pPr>
    </w:p>
    <w:p w14:paraId="5E7E25BE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《僮约》的拼音读作：“tóng yuē”。其中，“僮”（tóng）指的是年轻仆人或家僮；“约”（yuē）则有契约、约定之意。因此，《僮约》直译可以理解为主仆之间的契约或约定。在阅读《僮约》时，除了注意正确的发音外，还需要结合文中的背景知识来更好地理解其内涵。</w:t>
      </w:r>
    </w:p>
    <w:p w14:paraId="0A2B9647" w14:textId="77777777" w:rsidR="00794FB8" w:rsidRDefault="00794FB8">
      <w:pPr>
        <w:rPr>
          <w:rFonts w:hint="eastAsia"/>
        </w:rPr>
      </w:pPr>
    </w:p>
    <w:p w14:paraId="7E332112" w14:textId="77777777" w:rsidR="00794FB8" w:rsidRDefault="00794FB8">
      <w:pPr>
        <w:rPr>
          <w:rFonts w:hint="eastAsia"/>
        </w:rPr>
      </w:pPr>
    </w:p>
    <w:p w14:paraId="37974B89" w14:textId="77777777" w:rsidR="00794FB8" w:rsidRDefault="00794FB8">
      <w:pPr>
        <w:rPr>
          <w:rFonts w:hint="eastAsia"/>
        </w:rPr>
      </w:pPr>
    </w:p>
    <w:p w14:paraId="34D9949E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《僮约》的主要内容</w:t>
      </w:r>
    </w:p>
    <w:p w14:paraId="6D5C38E9" w14:textId="77777777" w:rsidR="00794FB8" w:rsidRDefault="00794FB8">
      <w:pPr>
        <w:rPr>
          <w:rFonts w:hint="eastAsia"/>
        </w:rPr>
      </w:pPr>
    </w:p>
    <w:p w14:paraId="52D4F35E" w14:textId="77777777" w:rsidR="00794FB8" w:rsidRDefault="00794FB8">
      <w:pPr>
        <w:rPr>
          <w:rFonts w:hint="eastAsia"/>
        </w:rPr>
      </w:pPr>
    </w:p>
    <w:p w14:paraId="048D515E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全文以对话形式展开，通过主人与僮仆之间的一系列互动，展现了一个个生动有趣的故事。文章开头，主人向僮仆提出了各种要求，包括日常生活中的琐事处理、对待客人的方式等，体现了主人对仆人的严格要求。随着故事的发展，僮仆开始表现出自己的智慧和机智，巧妙地应对主人提出的一个又一个难题，最终赢得了主人的认可和尊重。这些情节不仅展现了主仆之间关系的变化，还隐含了作者对于人性善恶、智愚的看法。</w:t>
      </w:r>
    </w:p>
    <w:p w14:paraId="420D659A" w14:textId="77777777" w:rsidR="00794FB8" w:rsidRDefault="00794FB8">
      <w:pPr>
        <w:rPr>
          <w:rFonts w:hint="eastAsia"/>
        </w:rPr>
      </w:pPr>
    </w:p>
    <w:p w14:paraId="67F6F121" w14:textId="77777777" w:rsidR="00794FB8" w:rsidRDefault="00794FB8">
      <w:pPr>
        <w:rPr>
          <w:rFonts w:hint="eastAsia"/>
        </w:rPr>
      </w:pPr>
    </w:p>
    <w:p w14:paraId="56B4D63E" w14:textId="77777777" w:rsidR="00794FB8" w:rsidRDefault="00794FB8">
      <w:pPr>
        <w:rPr>
          <w:rFonts w:hint="eastAsia"/>
        </w:rPr>
      </w:pPr>
    </w:p>
    <w:p w14:paraId="7F68CE0F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《僮约》的艺术特色</w:t>
      </w:r>
    </w:p>
    <w:p w14:paraId="500D2688" w14:textId="77777777" w:rsidR="00794FB8" w:rsidRDefault="00794FB8">
      <w:pPr>
        <w:rPr>
          <w:rFonts w:hint="eastAsia"/>
        </w:rPr>
      </w:pPr>
    </w:p>
    <w:p w14:paraId="511A273A" w14:textId="77777777" w:rsidR="00794FB8" w:rsidRDefault="00794FB8">
      <w:pPr>
        <w:rPr>
          <w:rFonts w:hint="eastAsia"/>
        </w:rPr>
      </w:pPr>
    </w:p>
    <w:p w14:paraId="3A95F486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以其独特的艺术风格著称。文章采用了大量的对话描写，使得人物形象栩栩如生，情节紧凑连贯。文中运用了许多比喻、夸张等修辞手法，增强了语言的表现力。《僮约》还巧妙地将讽刺与幽默相结合，既批评了当时社会上的一些不良风气，又不失轻松诙谐的氛围，使得整篇文章既深刻又易于接受。</w:t>
      </w:r>
    </w:p>
    <w:p w14:paraId="187FDEAF" w14:textId="77777777" w:rsidR="00794FB8" w:rsidRDefault="00794FB8">
      <w:pPr>
        <w:rPr>
          <w:rFonts w:hint="eastAsia"/>
        </w:rPr>
      </w:pPr>
    </w:p>
    <w:p w14:paraId="05AEDFC2" w14:textId="77777777" w:rsidR="00794FB8" w:rsidRDefault="00794FB8">
      <w:pPr>
        <w:rPr>
          <w:rFonts w:hint="eastAsia"/>
        </w:rPr>
      </w:pPr>
    </w:p>
    <w:p w14:paraId="2063751B" w14:textId="77777777" w:rsidR="00794FB8" w:rsidRDefault="00794FB8">
      <w:pPr>
        <w:rPr>
          <w:rFonts w:hint="eastAsia"/>
        </w:rPr>
      </w:pPr>
    </w:p>
    <w:p w14:paraId="1521299F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《僮约》的历史意义与现代价值</w:t>
      </w:r>
    </w:p>
    <w:p w14:paraId="10060B8E" w14:textId="77777777" w:rsidR="00794FB8" w:rsidRDefault="00794FB8">
      <w:pPr>
        <w:rPr>
          <w:rFonts w:hint="eastAsia"/>
        </w:rPr>
      </w:pPr>
    </w:p>
    <w:p w14:paraId="42A0BCD0" w14:textId="77777777" w:rsidR="00794FB8" w:rsidRDefault="00794FB8">
      <w:pPr>
        <w:rPr>
          <w:rFonts w:hint="eastAsia"/>
        </w:rPr>
      </w:pPr>
    </w:p>
    <w:p w14:paraId="265457EC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作为一部反映汉代社会风貌的作品，《僮约》为我们提供了了解那个时代人们生活方式、思想观念的重要窗口。它不仅仅是一部文学作品，更是一份宝贵的社会历史资料。在现代社会，《僮约》仍然具有一定的借鉴意义，它提醒我们在处理人际关系时应注重平等交流、相互尊重，同时也启示我们面对困难和挑战时要保持乐观积极的态度，运用智慧解决问题。</w:t>
      </w:r>
    </w:p>
    <w:p w14:paraId="694702F1" w14:textId="77777777" w:rsidR="00794FB8" w:rsidRDefault="00794FB8">
      <w:pPr>
        <w:rPr>
          <w:rFonts w:hint="eastAsia"/>
        </w:rPr>
      </w:pPr>
    </w:p>
    <w:p w14:paraId="58DA80AC" w14:textId="77777777" w:rsidR="00794FB8" w:rsidRDefault="00794FB8">
      <w:pPr>
        <w:rPr>
          <w:rFonts w:hint="eastAsia"/>
        </w:rPr>
      </w:pPr>
    </w:p>
    <w:p w14:paraId="4B0C1E00" w14:textId="77777777" w:rsidR="00794FB8" w:rsidRDefault="00794FB8">
      <w:pPr>
        <w:rPr>
          <w:rFonts w:hint="eastAsia"/>
        </w:rPr>
      </w:pPr>
    </w:p>
    <w:p w14:paraId="190D7D64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23AED" w14:textId="77777777" w:rsidR="00794FB8" w:rsidRDefault="00794FB8">
      <w:pPr>
        <w:rPr>
          <w:rFonts w:hint="eastAsia"/>
        </w:rPr>
      </w:pPr>
    </w:p>
    <w:p w14:paraId="69758D10" w14:textId="77777777" w:rsidR="00794FB8" w:rsidRDefault="00794FB8">
      <w:pPr>
        <w:rPr>
          <w:rFonts w:hint="eastAsia"/>
        </w:rPr>
      </w:pPr>
    </w:p>
    <w:p w14:paraId="7E7C78AB" w14:textId="77777777" w:rsidR="00794FB8" w:rsidRDefault="00794FB8">
      <w:pPr>
        <w:rPr>
          <w:rFonts w:hint="eastAsia"/>
        </w:rPr>
      </w:pPr>
      <w:r>
        <w:rPr>
          <w:rFonts w:hint="eastAsia"/>
        </w:rPr>
        <w:tab/>
        <w:t>《僮约》不仅是一篇充满智慧与幽默的文学作品，也是研究中国古代社会文化不可或缺的一部分。通过对《僮约》的学习和研究，我们可以更加深入地了解古代中国的人际交往模式和社会伦理观念，同时也能从中汲取到有益于个人成长和社会和谐发展的智慧。</w:t>
      </w:r>
    </w:p>
    <w:p w14:paraId="721963F7" w14:textId="77777777" w:rsidR="00794FB8" w:rsidRDefault="00794FB8">
      <w:pPr>
        <w:rPr>
          <w:rFonts w:hint="eastAsia"/>
        </w:rPr>
      </w:pPr>
    </w:p>
    <w:p w14:paraId="18DF1FA4" w14:textId="77777777" w:rsidR="00794FB8" w:rsidRDefault="00794FB8">
      <w:pPr>
        <w:rPr>
          <w:rFonts w:hint="eastAsia"/>
        </w:rPr>
      </w:pPr>
    </w:p>
    <w:p w14:paraId="64FC0CD0" w14:textId="77777777" w:rsidR="00794FB8" w:rsidRDefault="00794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63199" w14:textId="42CD9C90" w:rsidR="00C27CC8" w:rsidRDefault="00C27CC8"/>
    <w:sectPr w:rsidR="00C27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C8"/>
    <w:rsid w:val="00794FB8"/>
    <w:rsid w:val="008A4D3E"/>
    <w:rsid w:val="00C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FC15-9CC8-4DD4-9480-8122B04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