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FC50" w14:textId="77777777" w:rsidR="00210D13" w:rsidRDefault="00210D13">
      <w:pPr>
        <w:rPr>
          <w:rFonts w:hint="eastAsia"/>
        </w:rPr>
      </w:pPr>
      <w:r>
        <w:rPr>
          <w:rFonts w:hint="eastAsia"/>
        </w:rPr>
        <w:t>zuò péi</w:t>
      </w:r>
    </w:p>
    <w:p w14:paraId="3E07F2E7" w14:textId="77777777" w:rsidR="00210D13" w:rsidRDefault="0021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00F90" w14:textId="77777777" w:rsidR="00210D13" w:rsidRDefault="00210D13">
      <w:pPr>
        <w:rPr>
          <w:rFonts w:hint="eastAsia"/>
        </w:rPr>
      </w:pPr>
      <w:r>
        <w:rPr>
          <w:rFonts w:hint="eastAsia"/>
        </w:rPr>
        <w:t>作陪，一个充满人情味的词汇，在中国传统文化中扮演着重要的角色。它不仅仅是一种社交活动，更是一种文化表达，体现了中国人重视人际关系和礼仪的价值观。当我们说“作陪”时，通常是指在正式或非正式的场合中，某人为他人陪同出席，以表示尊重、友好或支持。这种行为可以是在家庭聚会、商业宴请、官方会议或是朋友间的休闲活动中见到。</w:t>
      </w:r>
    </w:p>
    <w:p w14:paraId="17F54FF8" w14:textId="77777777" w:rsidR="00210D13" w:rsidRDefault="00210D13">
      <w:pPr>
        <w:rPr>
          <w:rFonts w:hint="eastAsia"/>
        </w:rPr>
      </w:pPr>
    </w:p>
    <w:p w14:paraId="3FD678E2" w14:textId="77777777" w:rsidR="00210D13" w:rsidRDefault="0021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CEDDC" w14:textId="77777777" w:rsidR="00210D13" w:rsidRDefault="00210D13">
      <w:pPr>
        <w:rPr>
          <w:rFonts w:hint="eastAsia"/>
        </w:rPr>
      </w:pPr>
      <w:r>
        <w:rPr>
          <w:rFonts w:hint="eastAsia"/>
        </w:rPr>
        <w:t>作陪的意义</w:t>
      </w:r>
    </w:p>
    <w:p w14:paraId="04F9E110" w14:textId="77777777" w:rsidR="00210D13" w:rsidRDefault="0021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018E2" w14:textId="77777777" w:rsidR="00210D13" w:rsidRDefault="00210D13">
      <w:pPr>
        <w:rPr>
          <w:rFonts w:hint="eastAsia"/>
        </w:rPr>
      </w:pPr>
      <w:r>
        <w:rPr>
          <w:rFonts w:hint="eastAsia"/>
        </w:rPr>
        <w:t>作陪的意义深远，它可以是个人之间友谊的见证，也可以是两个家庭或组织间关系的桥梁。在传统的中国社会里，人们非常看重面子和礼节，而作陪正是这些价值观的具体体现之一。例如，在婚宴上，双方家长会邀请亲朋好友作为宾客到场，这不仅是对新人的一种祝福，也是对彼此家族的尊重和认可。通过这样的方式，不仅增进了人与人之间的感情联系，还促进了社会和谐稳定的发展。</w:t>
      </w:r>
    </w:p>
    <w:p w14:paraId="2F762524" w14:textId="77777777" w:rsidR="00210D13" w:rsidRDefault="00210D13">
      <w:pPr>
        <w:rPr>
          <w:rFonts w:hint="eastAsia"/>
        </w:rPr>
      </w:pPr>
    </w:p>
    <w:p w14:paraId="3E0D2810" w14:textId="77777777" w:rsidR="00210D13" w:rsidRDefault="0021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E10A8" w14:textId="77777777" w:rsidR="00210D13" w:rsidRDefault="00210D13">
      <w:pPr>
        <w:rPr>
          <w:rFonts w:hint="eastAsia"/>
        </w:rPr>
      </w:pPr>
      <w:r>
        <w:rPr>
          <w:rFonts w:hint="eastAsia"/>
        </w:rPr>
        <w:t>作陪的场合</w:t>
      </w:r>
    </w:p>
    <w:p w14:paraId="31FA5521" w14:textId="77777777" w:rsidR="00210D13" w:rsidRDefault="0021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68821" w14:textId="77777777" w:rsidR="00210D13" w:rsidRDefault="00210D13">
      <w:pPr>
        <w:rPr>
          <w:rFonts w:hint="eastAsia"/>
        </w:rPr>
      </w:pPr>
      <w:r>
        <w:rPr>
          <w:rFonts w:hint="eastAsia"/>
        </w:rPr>
        <w:t>在中国，几乎任何重要场合都可以看到作陪的身影。从新生儿满月酒到老年人寿辰庆典；从企业合作洽谈会到政府高层交流访问；从学校开学典礼到毕业庆祝派对……每一个值得纪念的时刻都有可能需要有人来作陪。尤其是一些特定的传统节日如春节、中秋节等，更是家庭团聚、亲友相聚的好时机，这时大家都会尽量安排时间相互作陪，共享天伦之乐。</w:t>
      </w:r>
    </w:p>
    <w:p w14:paraId="3044B6FB" w14:textId="77777777" w:rsidR="00210D13" w:rsidRDefault="00210D13">
      <w:pPr>
        <w:rPr>
          <w:rFonts w:hint="eastAsia"/>
        </w:rPr>
      </w:pPr>
    </w:p>
    <w:p w14:paraId="63A5E120" w14:textId="77777777" w:rsidR="00210D13" w:rsidRDefault="0021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6C7BE" w14:textId="77777777" w:rsidR="00210D13" w:rsidRDefault="00210D13">
      <w:pPr>
        <w:rPr>
          <w:rFonts w:hint="eastAsia"/>
        </w:rPr>
      </w:pPr>
      <w:r>
        <w:rPr>
          <w:rFonts w:hint="eastAsia"/>
        </w:rPr>
        <w:t>作陪的艺术</w:t>
      </w:r>
    </w:p>
    <w:p w14:paraId="0595998D" w14:textId="77777777" w:rsidR="00210D13" w:rsidRDefault="0021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A05D1" w14:textId="77777777" w:rsidR="00210D13" w:rsidRDefault="00210D13">
      <w:pPr>
        <w:rPr>
          <w:rFonts w:hint="eastAsia"/>
        </w:rPr>
      </w:pPr>
      <w:r>
        <w:rPr>
          <w:rFonts w:hint="eastAsia"/>
        </w:rPr>
        <w:t>虽然作陪看似简单，但其中也蕴含着不少学问。一个好的作陪者应该具备良好的沟通能力、敏锐的观察力以及适当的幽默感。他们要能够根据不同的场景调整自己的言行举止，既不能过于张扬抢了主角的风头，也不能太过沉默显得冷场。作陪者还需要懂得如何调节气氛，适时地提出话题或者分享有趣的故事，让整个过程更加轻松愉快。在某些正式场合下，了解基本的餐桌礼仪也是非常重要的，比如知道何时敬酒、怎样正确使用筷子等等。</w:t>
      </w:r>
    </w:p>
    <w:p w14:paraId="422D8A41" w14:textId="77777777" w:rsidR="00210D13" w:rsidRDefault="00210D13">
      <w:pPr>
        <w:rPr>
          <w:rFonts w:hint="eastAsia"/>
        </w:rPr>
      </w:pPr>
    </w:p>
    <w:p w14:paraId="57B984CD" w14:textId="77777777" w:rsidR="00210D13" w:rsidRDefault="0021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E3127" w14:textId="77777777" w:rsidR="00210D13" w:rsidRDefault="00210D13">
      <w:pPr>
        <w:rPr>
          <w:rFonts w:hint="eastAsia"/>
        </w:rPr>
      </w:pPr>
      <w:r>
        <w:rPr>
          <w:rFonts w:hint="eastAsia"/>
        </w:rPr>
        <w:t>现代视角下的作陪</w:t>
      </w:r>
    </w:p>
    <w:p w14:paraId="5A4C067F" w14:textId="77777777" w:rsidR="00210D13" w:rsidRDefault="0021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E485B" w14:textId="77777777" w:rsidR="00210D13" w:rsidRDefault="00210D13">
      <w:pPr>
        <w:rPr>
          <w:rFonts w:hint="eastAsia"/>
        </w:rPr>
      </w:pPr>
      <w:r>
        <w:rPr>
          <w:rFonts w:hint="eastAsia"/>
        </w:rPr>
        <w:t>随着时代的发展和社会的变化，作陪的形式也在逐渐发生改变。过去那种严格遵循传统规制的情况已经越来越少，取而代之的是更加灵活多样化的表现方式。比如现在很多人会选择通过线上视频通话来进行远程作陪，这种方式打破了地域限制，使得即使身处不同地方的朋友也能共同参与重要时刻。年轻一代对于作陪的理解也更为开放包容，他们不再局限于形式上的客套，而是更注重内心的真实感受和情感交流。在保持传统文化精髓的基础上，作陪正朝着更加人性化、现代化的方向发展。</w:t>
      </w:r>
    </w:p>
    <w:p w14:paraId="62977AE1" w14:textId="77777777" w:rsidR="00210D13" w:rsidRDefault="00210D13">
      <w:pPr>
        <w:rPr>
          <w:rFonts w:hint="eastAsia"/>
        </w:rPr>
      </w:pPr>
    </w:p>
    <w:p w14:paraId="2DA4DC1D" w14:textId="77777777" w:rsidR="00210D13" w:rsidRDefault="00210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5B304" w14:textId="6852055E" w:rsidR="001152FA" w:rsidRDefault="001152FA"/>
    <w:sectPr w:rsidR="00115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FA"/>
    <w:rsid w:val="001152FA"/>
    <w:rsid w:val="00210D1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CE6F2-4095-4468-B6CA-A74F9B37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