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D471" w14:textId="77777777" w:rsidR="00661978" w:rsidRDefault="00661978">
      <w:pPr>
        <w:rPr>
          <w:rFonts w:hint="eastAsia"/>
        </w:rPr>
      </w:pPr>
    </w:p>
    <w:p w14:paraId="73CAFC73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三国名将李傕读音</w:t>
      </w:r>
    </w:p>
    <w:p w14:paraId="3B8143C2" w14:textId="77777777" w:rsidR="00661978" w:rsidRDefault="00661978">
      <w:pPr>
        <w:rPr>
          <w:rFonts w:hint="eastAsia"/>
        </w:rPr>
      </w:pPr>
    </w:p>
    <w:p w14:paraId="583BD5FB" w14:textId="77777777" w:rsidR="00661978" w:rsidRDefault="00661978">
      <w:pPr>
        <w:rPr>
          <w:rFonts w:hint="eastAsia"/>
        </w:rPr>
      </w:pPr>
    </w:p>
    <w:p w14:paraId="5BD766DB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在讲述三国历史人物之前，我们首先需要解决一个基本的问题，那就是如何准确地念出他们的名字。李傕（拼音：lǐ jué），作为东汉末年至三国时期的重要军事将领之一，他的名字对于很多中文学习者来说可能并不容易发音。正确的读音是“李”（lǐ）加上“傕”（jué），其中“傕”字较为生僻，它的发音类似于英文中的“jewel”，但是没有尾音的l。</w:t>
      </w:r>
    </w:p>
    <w:p w14:paraId="7E2373FE" w14:textId="77777777" w:rsidR="00661978" w:rsidRDefault="00661978">
      <w:pPr>
        <w:rPr>
          <w:rFonts w:hint="eastAsia"/>
        </w:rPr>
      </w:pPr>
    </w:p>
    <w:p w14:paraId="111C13DA" w14:textId="77777777" w:rsidR="00661978" w:rsidRDefault="00661978">
      <w:pPr>
        <w:rPr>
          <w:rFonts w:hint="eastAsia"/>
        </w:rPr>
      </w:pPr>
    </w:p>
    <w:p w14:paraId="0B239A9E" w14:textId="77777777" w:rsidR="00661978" w:rsidRDefault="00661978">
      <w:pPr>
        <w:rPr>
          <w:rFonts w:hint="eastAsia"/>
        </w:rPr>
      </w:pPr>
    </w:p>
    <w:p w14:paraId="4E1F8C75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李傕的历史背景</w:t>
      </w:r>
    </w:p>
    <w:p w14:paraId="0C5D8CD1" w14:textId="77777777" w:rsidR="00661978" w:rsidRDefault="00661978">
      <w:pPr>
        <w:rPr>
          <w:rFonts w:hint="eastAsia"/>
        </w:rPr>
      </w:pPr>
    </w:p>
    <w:p w14:paraId="3E4AAB35" w14:textId="77777777" w:rsidR="00661978" w:rsidRDefault="00661978">
      <w:pPr>
        <w:rPr>
          <w:rFonts w:hint="eastAsia"/>
        </w:rPr>
      </w:pPr>
    </w:p>
    <w:p w14:paraId="22F698AA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李傕是凉州军阀董卓麾下的重要将领，在董卓死后成为了西凉军中的一股强大力量。公元193年，当董卓被王允与吕布合谋杀害后，李傕与同僚郭汜等人率兵攻入长安，击败了当时控制朝政的王允，并且掌握了对汉献帝的控制权。这一系列事件标志着东汉朝廷进一步陷入混乱状态。</w:t>
      </w:r>
    </w:p>
    <w:p w14:paraId="0DBC51DC" w14:textId="77777777" w:rsidR="00661978" w:rsidRDefault="00661978">
      <w:pPr>
        <w:rPr>
          <w:rFonts w:hint="eastAsia"/>
        </w:rPr>
      </w:pPr>
    </w:p>
    <w:p w14:paraId="00E07CB0" w14:textId="77777777" w:rsidR="00661978" w:rsidRDefault="00661978">
      <w:pPr>
        <w:rPr>
          <w:rFonts w:hint="eastAsia"/>
        </w:rPr>
      </w:pPr>
    </w:p>
    <w:p w14:paraId="366C45FB" w14:textId="77777777" w:rsidR="00661978" w:rsidRDefault="00661978">
      <w:pPr>
        <w:rPr>
          <w:rFonts w:hint="eastAsia"/>
        </w:rPr>
      </w:pPr>
    </w:p>
    <w:p w14:paraId="1F001FDB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李傕的政治生涯</w:t>
      </w:r>
    </w:p>
    <w:p w14:paraId="4B455375" w14:textId="77777777" w:rsidR="00661978" w:rsidRDefault="00661978">
      <w:pPr>
        <w:rPr>
          <w:rFonts w:hint="eastAsia"/>
        </w:rPr>
      </w:pPr>
    </w:p>
    <w:p w14:paraId="2ECBEAF7" w14:textId="77777777" w:rsidR="00661978" w:rsidRDefault="00661978">
      <w:pPr>
        <w:rPr>
          <w:rFonts w:hint="eastAsia"/>
        </w:rPr>
      </w:pPr>
    </w:p>
    <w:p w14:paraId="42EAB5B6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控制了汉献帝之后，李傕并没有表现出治理国家的能力或愿望，反而更加专注于巩固自己的权力地位。他与郭汜之间也因争夺最高权力而爆发了冲突，导致长安城内局势动荡不安。直到后来，在曹操等人的干预下，这场内部斗争才得以平息，但同时也使得李傕失去了对中央政权的实际控制。</w:t>
      </w:r>
    </w:p>
    <w:p w14:paraId="4A36A974" w14:textId="77777777" w:rsidR="00661978" w:rsidRDefault="00661978">
      <w:pPr>
        <w:rPr>
          <w:rFonts w:hint="eastAsia"/>
        </w:rPr>
      </w:pPr>
    </w:p>
    <w:p w14:paraId="2683272C" w14:textId="77777777" w:rsidR="00661978" w:rsidRDefault="00661978">
      <w:pPr>
        <w:rPr>
          <w:rFonts w:hint="eastAsia"/>
        </w:rPr>
      </w:pPr>
    </w:p>
    <w:p w14:paraId="79159261" w14:textId="77777777" w:rsidR="00661978" w:rsidRDefault="00661978">
      <w:pPr>
        <w:rPr>
          <w:rFonts w:hint="eastAsia"/>
        </w:rPr>
      </w:pPr>
    </w:p>
    <w:p w14:paraId="768D2F09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李傕的影响及评价</w:t>
      </w:r>
    </w:p>
    <w:p w14:paraId="7329437D" w14:textId="77777777" w:rsidR="00661978" w:rsidRDefault="00661978">
      <w:pPr>
        <w:rPr>
          <w:rFonts w:hint="eastAsia"/>
        </w:rPr>
      </w:pPr>
    </w:p>
    <w:p w14:paraId="0B217929" w14:textId="77777777" w:rsidR="00661978" w:rsidRDefault="00661978">
      <w:pPr>
        <w:rPr>
          <w:rFonts w:hint="eastAsia"/>
        </w:rPr>
      </w:pPr>
    </w:p>
    <w:p w14:paraId="6FF764F4" w14:textId="77777777" w:rsidR="00661978" w:rsidRDefault="00661978">
      <w:pPr>
        <w:rPr>
          <w:rFonts w:hint="eastAsia"/>
        </w:rPr>
      </w:pPr>
      <w:r>
        <w:rPr>
          <w:rFonts w:hint="eastAsia"/>
        </w:rPr>
        <w:tab/>
        <w:t>尽管李傕在其短暂掌权期间并未给东汉带来积极变化，但他却深刻影响了当时的政局走向。通过其行动可以看出，在那个时代背景下，个人野心往往超过了对国家利益的考虑。从历史角度来看，李傕可以被视为一个典型的乱世枭雄形象——既有着一定的军事才能，同时又缺乏长远的战略眼光以及治国理政的能力。然而，正是这些特点共同塑造了一个复杂多面的人物形象，让后人在回顾这段历史时有了更多思考的空间。</w:t>
      </w:r>
    </w:p>
    <w:p w14:paraId="7CDD3B0C" w14:textId="77777777" w:rsidR="00661978" w:rsidRDefault="00661978">
      <w:pPr>
        <w:rPr>
          <w:rFonts w:hint="eastAsia"/>
        </w:rPr>
      </w:pPr>
    </w:p>
    <w:p w14:paraId="036C1348" w14:textId="77777777" w:rsidR="00661978" w:rsidRDefault="00661978">
      <w:pPr>
        <w:rPr>
          <w:rFonts w:hint="eastAsia"/>
        </w:rPr>
      </w:pPr>
    </w:p>
    <w:p w14:paraId="13742B2D" w14:textId="77777777" w:rsidR="00661978" w:rsidRDefault="006619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27BC13" w14:textId="642C52DF" w:rsidR="00744B15" w:rsidRDefault="00744B15"/>
    <w:sectPr w:rsidR="00744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15"/>
    <w:rsid w:val="00661978"/>
    <w:rsid w:val="00744B1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8783F-864B-413A-B79B-E05453FC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